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667F" w14:textId="77777777" w:rsidR="00944C70" w:rsidRPr="004B2A32" w:rsidRDefault="00944C70" w:rsidP="00944C70">
      <w:pPr>
        <w:jc w:val="both"/>
        <w:rPr>
          <w:rFonts w:ascii="Calibri Light" w:hAnsi="Calibri Light" w:cs="Calibri Light"/>
          <w:b/>
        </w:rPr>
      </w:pPr>
      <w:r w:rsidRPr="004B2A32">
        <w:rPr>
          <w:rFonts w:ascii="Calibri Light" w:hAnsi="Calibri Light" w:cs="Calibri Light"/>
          <w:b/>
        </w:rPr>
        <w:t xml:space="preserve">For more information: </w:t>
      </w:r>
      <w:r w:rsidRPr="004B2A32">
        <w:rPr>
          <w:rFonts w:ascii="Calibri Light" w:hAnsi="Calibri Light" w:cs="Calibri Light"/>
          <w:b/>
        </w:rPr>
        <w:tab/>
      </w:r>
      <w:r w:rsidRPr="004B2A32">
        <w:rPr>
          <w:rFonts w:ascii="Calibri Light" w:hAnsi="Calibri Light" w:cs="Calibri Light"/>
          <w:b/>
        </w:rPr>
        <w:tab/>
      </w:r>
      <w:r w:rsidRPr="004B2A32">
        <w:rPr>
          <w:rFonts w:ascii="Calibri Light" w:hAnsi="Calibri Light" w:cs="Calibri Light"/>
          <w:b/>
        </w:rPr>
        <w:tab/>
      </w:r>
      <w:r w:rsidRPr="004B2A32">
        <w:rPr>
          <w:rFonts w:ascii="Calibri Light" w:hAnsi="Calibri Light" w:cs="Calibri Light"/>
          <w:b/>
        </w:rPr>
        <w:tab/>
      </w:r>
      <w:r w:rsidRPr="004B2A32">
        <w:rPr>
          <w:rFonts w:ascii="Calibri Light" w:hAnsi="Calibri Light" w:cs="Calibri Light"/>
          <w:b/>
        </w:rPr>
        <w:tab/>
        <w:t xml:space="preserve">           </w:t>
      </w:r>
      <w:r w:rsidRPr="004B2A32">
        <w:rPr>
          <w:rFonts w:ascii="Calibri Light" w:hAnsi="Calibri Light" w:cs="Calibri Light"/>
          <w:b/>
        </w:rPr>
        <w:tab/>
        <w:t>Press Release</w:t>
      </w:r>
    </w:p>
    <w:p w14:paraId="6393EDA7" w14:textId="77777777" w:rsidR="00944C70" w:rsidRPr="004B2A32" w:rsidRDefault="00944C70" w:rsidP="00944C70">
      <w:pPr>
        <w:jc w:val="both"/>
        <w:rPr>
          <w:rFonts w:ascii="Calibri Light" w:hAnsi="Calibri Light" w:cs="Calibri Light"/>
          <w:lang w:val="en-GB"/>
        </w:rPr>
      </w:pPr>
      <w:bookmarkStart w:id="0" w:name="_Hlt442519881"/>
      <w:bookmarkEnd w:id="0"/>
      <w:proofErr w:type="spellStart"/>
      <w:proofErr w:type="gramStart"/>
      <w:r w:rsidRPr="004B2A32">
        <w:rPr>
          <w:rFonts w:ascii="Calibri Light" w:hAnsi="Calibri Light" w:cs="Calibri Light"/>
          <w:b/>
        </w:rPr>
        <w:t>WaveMotion</w:t>
      </w:r>
      <w:proofErr w:type="spellEnd"/>
      <w:r w:rsidRPr="004B2A32">
        <w:rPr>
          <w:rFonts w:ascii="Calibri Light" w:hAnsi="Calibri Light" w:cs="Calibri Light"/>
          <w:b/>
        </w:rPr>
        <w:t xml:space="preserve">  </w:t>
      </w:r>
      <w:r w:rsidRPr="004B2A32">
        <w:rPr>
          <w:rFonts w:ascii="Calibri Light" w:hAnsi="Calibri Light" w:cs="Calibri Light"/>
          <w:b/>
          <w:lang w:val="en-GB"/>
        </w:rPr>
        <w:t>S</w:t>
      </w:r>
      <w:proofErr w:type="gramEnd"/>
      <w:r w:rsidRPr="004B2A32">
        <w:rPr>
          <w:rFonts w:ascii="Calibri Light" w:hAnsi="Calibri Light" w:cs="Calibri Light"/>
          <w:b/>
        </w:rPr>
        <w:t>.</w:t>
      </w:r>
      <w:r w:rsidRPr="004B2A32">
        <w:rPr>
          <w:rFonts w:ascii="Calibri Light" w:hAnsi="Calibri Light" w:cs="Calibri Light"/>
          <w:b/>
          <w:lang w:val="en-GB"/>
        </w:rPr>
        <w:t>A</w:t>
      </w:r>
      <w:r w:rsidRPr="004B2A32">
        <w:rPr>
          <w:rFonts w:ascii="Calibri Light" w:hAnsi="Calibri Light" w:cs="Calibri Light"/>
          <w:b/>
        </w:rPr>
        <w:tab/>
      </w:r>
      <w:r w:rsidRPr="004B2A32">
        <w:rPr>
          <w:rFonts w:ascii="Calibri Light" w:hAnsi="Calibri Light" w:cs="Calibri Light"/>
          <w:b/>
        </w:rPr>
        <w:tab/>
      </w:r>
      <w:r w:rsidRPr="004B2A32">
        <w:rPr>
          <w:rFonts w:ascii="Calibri Light" w:hAnsi="Calibri Light" w:cs="Calibri Light"/>
          <w:b/>
        </w:rPr>
        <w:tab/>
      </w:r>
      <w:r w:rsidRPr="004B2A32">
        <w:rPr>
          <w:rFonts w:ascii="Calibri Light" w:hAnsi="Calibri Light" w:cs="Calibri Light"/>
          <w:b/>
        </w:rPr>
        <w:tab/>
      </w:r>
      <w:r w:rsidRPr="004B2A32">
        <w:rPr>
          <w:rFonts w:ascii="Calibri Light" w:hAnsi="Calibri Light" w:cs="Calibri Light"/>
          <w:b/>
        </w:rPr>
        <w:tab/>
      </w:r>
      <w:r w:rsidRPr="004B2A32">
        <w:rPr>
          <w:rFonts w:ascii="Calibri Light" w:hAnsi="Calibri Light" w:cs="Calibri Light"/>
          <w:b/>
        </w:rPr>
        <w:tab/>
      </w:r>
      <w:r w:rsidRPr="004B2A32">
        <w:rPr>
          <w:rFonts w:ascii="Calibri Light" w:hAnsi="Calibri Light" w:cs="Calibri Light"/>
          <w:lang w:val="en-GB"/>
        </w:rPr>
        <w:t>For direct publication</w:t>
      </w:r>
    </w:p>
    <w:p w14:paraId="3699BC05" w14:textId="3C4BD29C" w:rsidR="00944C70" w:rsidRDefault="00944C70" w:rsidP="00944C70">
      <w:pPr>
        <w:jc w:val="both"/>
        <w:rPr>
          <w:rFonts w:asciiTheme="majorHAnsi" w:hAnsiTheme="majorHAnsi" w:cstheme="majorHAnsi"/>
          <w:color w:val="FF0000"/>
        </w:rPr>
      </w:pPr>
      <w:proofErr w:type="spellStart"/>
      <w:r>
        <w:rPr>
          <w:rFonts w:asciiTheme="majorHAnsi" w:hAnsiTheme="majorHAnsi" w:cstheme="majorHAnsi"/>
          <w:lang w:val="el-GR"/>
        </w:rPr>
        <w:t>Τηλ</w:t>
      </w:r>
      <w:proofErr w:type="spellEnd"/>
      <w:r>
        <w:rPr>
          <w:rFonts w:asciiTheme="majorHAnsi" w:hAnsiTheme="majorHAnsi" w:cstheme="majorHAnsi"/>
        </w:rPr>
        <w:t xml:space="preserve">.:210-9244505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w:t>
      </w:r>
      <w:r>
        <w:rPr>
          <w:rFonts w:asciiTheme="majorHAnsi" w:hAnsiTheme="majorHAnsi" w:cstheme="majorHAnsi"/>
          <w:lang w:val="en-GB"/>
        </w:rPr>
        <w:t>H</w:t>
      </w:r>
      <w:r>
        <w:rPr>
          <w:rFonts w:asciiTheme="majorHAnsi" w:hAnsiTheme="majorHAnsi" w:cstheme="majorHAnsi"/>
          <w:lang w:val="el-GR"/>
        </w:rPr>
        <w:t>μ</w:t>
      </w:r>
      <w:r>
        <w:rPr>
          <w:rFonts w:asciiTheme="majorHAnsi" w:hAnsiTheme="majorHAnsi" w:cstheme="majorHAnsi"/>
        </w:rPr>
        <w:t xml:space="preserve">.: </w:t>
      </w:r>
      <w:r>
        <w:rPr>
          <w:rFonts w:asciiTheme="majorHAnsi" w:hAnsiTheme="majorHAnsi" w:cstheme="majorHAnsi"/>
        </w:rPr>
        <w:t>30</w:t>
      </w:r>
      <w:r>
        <w:rPr>
          <w:rFonts w:asciiTheme="majorHAnsi" w:hAnsiTheme="majorHAnsi" w:cstheme="majorHAnsi"/>
          <w:color w:val="000000" w:themeColor="text1"/>
        </w:rPr>
        <w:t>/</w:t>
      </w:r>
      <w:r>
        <w:rPr>
          <w:rFonts w:asciiTheme="majorHAnsi" w:hAnsiTheme="majorHAnsi" w:cstheme="majorHAnsi"/>
          <w:color w:val="000000" w:themeColor="text1"/>
        </w:rPr>
        <w:t>10</w:t>
      </w:r>
      <w:r>
        <w:rPr>
          <w:rFonts w:asciiTheme="majorHAnsi" w:hAnsiTheme="majorHAnsi" w:cstheme="majorHAnsi"/>
          <w:color w:val="000000" w:themeColor="text1"/>
        </w:rPr>
        <w:t>/2023</w:t>
      </w:r>
    </w:p>
    <w:p w14:paraId="5026B78D" w14:textId="77777777" w:rsidR="00944C70" w:rsidRPr="004B2A32" w:rsidRDefault="00944C70" w:rsidP="00944C70">
      <w:pPr>
        <w:tabs>
          <w:tab w:val="left" w:pos="497"/>
        </w:tabs>
        <w:jc w:val="both"/>
        <w:rPr>
          <w:rFonts w:ascii="Calibri Light" w:hAnsi="Calibri Light" w:cs="Calibri Light"/>
        </w:rPr>
      </w:pPr>
      <w:r w:rsidRPr="004B2A32">
        <w:rPr>
          <w:rFonts w:ascii="Calibri Light" w:hAnsi="Calibri Light" w:cs="Calibri Light"/>
          <w:lang w:val="en-GB"/>
        </w:rPr>
        <w:t>Email</w:t>
      </w:r>
      <w:r w:rsidRPr="004B2A32">
        <w:rPr>
          <w:rFonts w:ascii="Calibri Light" w:hAnsi="Calibri Light" w:cs="Calibri Light"/>
        </w:rPr>
        <w:t xml:space="preserve">: </w:t>
      </w:r>
      <w:hyperlink r:id="rId6" w:history="1">
        <w:r w:rsidRPr="004B2A32">
          <w:rPr>
            <w:rStyle w:val="Hyperlink"/>
            <w:rFonts w:ascii="Calibri Light" w:hAnsi="Calibri Light" w:cs="Calibri Light"/>
            <w:lang w:val="en-GB"/>
          </w:rPr>
          <w:t>Partners</w:t>
        </w:r>
        <w:r w:rsidRPr="004B2A32">
          <w:rPr>
            <w:rStyle w:val="Hyperlink"/>
            <w:rFonts w:ascii="Calibri Light" w:hAnsi="Calibri Light" w:cs="Calibri Light"/>
          </w:rPr>
          <w:t>@</w:t>
        </w:r>
        <w:proofErr w:type="spellStart"/>
        <w:r w:rsidRPr="004B2A32">
          <w:rPr>
            <w:rStyle w:val="Hyperlink"/>
            <w:rFonts w:ascii="Calibri Light" w:hAnsi="Calibri Light" w:cs="Calibri Light"/>
            <w:lang w:val="en-GB"/>
          </w:rPr>
          <w:t>WaveMotion</w:t>
        </w:r>
        <w:proofErr w:type="spellEnd"/>
        <w:r w:rsidRPr="004B2A32">
          <w:rPr>
            <w:rStyle w:val="Hyperlink"/>
            <w:rFonts w:ascii="Calibri Light" w:hAnsi="Calibri Light" w:cs="Calibri Light"/>
          </w:rPr>
          <w:t>.</w:t>
        </w:r>
        <w:r w:rsidRPr="004B2A32">
          <w:rPr>
            <w:rStyle w:val="Hyperlink"/>
            <w:rFonts w:ascii="Calibri Light" w:hAnsi="Calibri Light" w:cs="Calibri Light"/>
            <w:lang w:val="en-GB"/>
          </w:rPr>
          <w:t>gr</w:t>
        </w:r>
      </w:hyperlink>
    </w:p>
    <w:p w14:paraId="785C8532" w14:textId="77777777" w:rsidR="00944C70" w:rsidRPr="004B2A32" w:rsidRDefault="00944C70" w:rsidP="00944C70">
      <w:pPr>
        <w:tabs>
          <w:tab w:val="left" w:pos="497"/>
        </w:tabs>
        <w:jc w:val="both"/>
        <w:rPr>
          <w:rFonts w:ascii="Calibri Light" w:hAnsi="Calibri Light" w:cs="Calibri Light"/>
        </w:rPr>
      </w:pPr>
    </w:p>
    <w:p w14:paraId="106EBB5D" w14:textId="77777777" w:rsidR="00944C70" w:rsidRPr="004B2A32" w:rsidRDefault="00944C70" w:rsidP="00944C70">
      <w:pPr>
        <w:tabs>
          <w:tab w:val="left" w:pos="497"/>
        </w:tabs>
        <w:jc w:val="both"/>
        <w:rPr>
          <w:rFonts w:ascii="Calibri Light" w:hAnsi="Calibri Light" w:cs="Calibri Light"/>
        </w:rPr>
      </w:pPr>
    </w:p>
    <w:p w14:paraId="03169D5B" w14:textId="16FAD248" w:rsidR="00944C70" w:rsidRPr="00FB3AFA" w:rsidRDefault="00944C70" w:rsidP="00944C70">
      <w:pPr>
        <w:pBdr>
          <w:top w:val="single" w:sz="4" w:space="1" w:color="auto"/>
          <w:left w:val="single" w:sz="4" w:space="4" w:color="auto"/>
          <w:bottom w:val="single" w:sz="4" w:space="1" w:color="auto"/>
          <w:right w:val="single" w:sz="4" w:space="4" w:color="auto"/>
        </w:pBdr>
        <w:jc w:val="center"/>
        <w:rPr>
          <w:rFonts w:ascii="Calibri Light" w:hAnsi="Calibri Light" w:cs="Calibri Light"/>
          <w:b/>
          <w:sz w:val="24"/>
          <w:szCs w:val="24"/>
          <w:lang w:val="en-GB"/>
        </w:rPr>
      </w:pPr>
      <w:r w:rsidRPr="004B2A32">
        <w:rPr>
          <w:rFonts w:ascii="Calibri Light" w:hAnsi="Calibri Light" w:cs="Calibri Light"/>
          <w:bCs/>
        </w:rPr>
        <w:t xml:space="preserve"> </w:t>
      </w:r>
      <w:r>
        <w:rPr>
          <w:rFonts w:ascii="Calibri Light" w:hAnsi="Calibri Light" w:cs="Calibri Light"/>
          <w:b/>
          <w:sz w:val="32"/>
          <w:szCs w:val="32"/>
        </w:rPr>
        <w:t>JBL AUTHENTICS</w:t>
      </w:r>
    </w:p>
    <w:p w14:paraId="159F52E0" w14:textId="08A32956" w:rsidR="00944C70" w:rsidRPr="00FB3AFA" w:rsidRDefault="00944C70" w:rsidP="00944C70">
      <w:pPr>
        <w:pBdr>
          <w:top w:val="single" w:sz="4" w:space="1" w:color="auto"/>
          <w:left w:val="single" w:sz="4" w:space="4" w:color="auto"/>
          <w:bottom w:val="single" w:sz="4" w:space="1" w:color="auto"/>
          <w:right w:val="single" w:sz="4" w:space="4" w:color="auto"/>
        </w:pBdr>
        <w:jc w:val="center"/>
        <w:rPr>
          <w:rFonts w:ascii="Calibri Light" w:hAnsi="Calibri Light" w:cs="Calibri Light"/>
          <w:b/>
          <w:sz w:val="24"/>
          <w:szCs w:val="24"/>
        </w:rPr>
      </w:pPr>
      <w:r>
        <w:rPr>
          <w:rFonts w:ascii="Calibri Light" w:hAnsi="Calibri Light" w:cs="Calibri Light"/>
          <w:b/>
          <w:sz w:val="24"/>
          <w:szCs w:val="24"/>
        </w:rPr>
        <w:t>Authentic sound, authentic you</w:t>
      </w:r>
      <w:r>
        <w:rPr>
          <w:rFonts w:ascii="Calibri Light" w:hAnsi="Calibri Light" w:cs="Calibri Light"/>
          <w:b/>
          <w:sz w:val="24"/>
          <w:szCs w:val="24"/>
        </w:rPr>
        <w:t>.</w:t>
      </w:r>
    </w:p>
    <w:p w14:paraId="1C3B124D" w14:textId="77777777" w:rsidR="00944C70" w:rsidRPr="00FB3AFA" w:rsidRDefault="00944C70" w:rsidP="00944C70">
      <w:pPr>
        <w:spacing w:line="280" w:lineRule="atLeast"/>
        <w:jc w:val="both"/>
        <w:rPr>
          <w:rFonts w:ascii="Calibri Light" w:hAnsi="Calibri Light" w:cs="Calibri Light"/>
          <w:bCs/>
          <w:lang w:val="en-GB"/>
        </w:rPr>
      </w:pPr>
    </w:p>
    <w:p w14:paraId="2139E3EC" w14:textId="51719508" w:rsidR="00944C70" w:rsidRPr="004B2A32" w:rsidRDefault="00944C70" w:rsidP="00944C70">
      <w:pPr>
        <w:spacing w:line="280" w:lineRule="atLeast"/>
        <w:jc w:val="center"/>
        <w:rPr>
          <w:rFonts w:ascii="Calibri Light" w:hAnsi="Calibri Light" w:cs="Calibri Light"/>
          <w:bCs/>
          <w:lang w:val="el-GR"/>
        </w:rPr>
      </w:pPr>
      <w:r>
        <w:rPr>
          <w:rFonts w:ascii="Calibri Light" w:hAnsi="Calibri Light" w:cs="Calibri Light"/>
          <w:bCs/>
          <w:noProof/>
          <w:lang w:val="el-GR"/>
        </w:rPr>
        <w:drawing>
          <wp:inline distT="0" distB="0" distL="0" distR="0" wp14:anchorId="47035BEC" wp14:editId="370C785E">
            <wp:extent cx="5943600" cy="3345180"/>
            <wp:effectExtent l="0" t="0" r="0" b="7620"/>
            <wp:docPr id="13410063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345180"/>
                    </a:xfrm>
                    <a:prstGeom prst="rect">
                      <a:avLst/>
                    </a:prstGeom>
                    <a:noFill/>
                    <a:ln>
                      <a:noFill/>
                    </a:ln>
                  </pic:spPr>
                </pic:pic>
              </a:graphicData>
            </a:graphic>
          </wp:inline>
        </w:drawing>
      </w:r>
    </w:p>
    <w:p w14:paraId="44E9A74E" w14:textId="77777777" w:rsidR="00944C70" w:rsidRPr="004B2A32" w:rsidRDefault="00944C70" w:rsidP="00944C70">
      <w:pPr>
        <w:spacing w:line="280" w:lineRule="atLeast"/>
        <w:jc w:val="both"/>
        <w:rPr>
          <w:rFonts w:ascii="Calibri Light" w:hAnsi="Calibri Light" w:cs="Calibri Light"/>
          <w:bCs/>
          <w:lang w:val="el-GR"/>
        </w:rPr>
      </w:pPr>
    </w:p>
    <w:p w14:paraId="3A054CC1" w14:textId="77777777" w:rsidR="00944C70" w:rsidRPr="00EA54F9" w:rsidRDefault="00944C70" w:rsidP="00944C70">
      <w:pPr>
        <w:autoSpaceDE w:val="0"/>
        <w:autoSpaceDN w:val="0"/>
        <w:adjustRightInd w:val="0"/>
        <w:rPr>
          <w:rFonts w:cs="Calibri"/>
          <w:color w:val="000000"/>
        </w:rPr>
      </w:pPr>
    </w:p>
    <w:p w14:paraId="785E6146" w14:textId="77777777" w:rsidR="00944C70" w:rsidRPr="00FC3A85" w:rsidRDefault="00944C70" w:rsidP="00944C70">
      <w:pPr>
        <w:autoSpaceDE w:val="0"/>
        <w:autoSpaceDN w:val="0"/>
        <w:adjustRightInd w:val="0"/>
        <w:rPr>
          <w:rFonts w:cs="Calibri"/>
          <w:color w:val="000000"/>
          <w:lang w:val="el-GR"/>
        </w:rPr>
      </w:pPr>
      <w:r w:rsidRPr="00EA54F9">
        <w:rPr>
          <w:rFonts w:cs="Calibri"/>
          <w:color w:val="000000"/>
          <w:lang w:val="el-GR"/>
        </w:rPr>
        <w:t>Αξιοποιώντας τη</w:t>
      </w:r>
      <w:r>
        <w:rPr>
          <w:rFonts w:cs="Calibri"/>
          <w:color w:val="000000"/>
          <w:lang w:val="el-GR"/>
        </w:rPr>
        <w:t>ν εμπειρία</w:t>
      </w:r>
      <w:r w:rsidRPr="00EA54F9">
        <w:rPr>
          <w:rFonts w:cs="Calibri"/>
          <w:color w:val="000000"/>
          <w:lang w:val="el-GR"/>
        </w:rPr>
        <w:t xml:space="preserve"> της στην παραγωγή </w:t>
      </w:r>
      <w:r>
        <w:rPr>
          <w:rFonts w:cs="Calibri"/>
          <w:color w:val="000000"/>
          <w:lang w:val="el-GR"/>
        </w:rPr>
        <w:t>θρυλικού</w:t>
      </w:r>
      <w:r w:rsidRPr="00EA54F9">
        <w:rPr>
          <w:rFonts w:cs="Calibri"/>
          <w:color w:val="000000"/>
          <w:lang w:val="el-GR"/>
        </w:rPr>
        <w:t xml:space="preserve"> ήχου και την </w:t>
      </w:r>
      <w:r>
        <w:rPr>
          <w:rFonts w:cs="Calibri"/>
          <w:color w:val="000000"/>
          <w:lang w:val="el-GR"/>
        </w:rPr>
        <w:t>αξεπέραστη</w:t>
      </w:r>
      <w:r w:rsidRPr="00EA54F9">
        <w:rPr>
          <w:rFonts w:cs="Calibri"/>
          <w:color w:val="000000"/>
          <w:lang w:val="el-GR"/>
        </w:rPr>
        <w:t xml:space="preserve"> τεχνογνωσία της στ</w:t>
      </w:r>
      <w:r>
        <w:rPr>
          <w:rFonts w:cs="Calibri"/>
          <w:color w:val="000000"/>
          <w:lang w:val="el-GR"/>
        </w:rPr>
        <w:t xml:space="preserve">α προϊόντα </w:t>
      </w:r>
      <w:r w:rsidRPr="00EA54F9">
        <w:rPr>
          <w:rFonts w:cs="Calibri"/>
          <w:color w:val="000000"/>
          <w:lang w:val="el-GR"/>
        </w:rPr>
        <w:t>ήχο</w:t>
      </w:r>
      <w:r>
        <w:rPr>
          <w:rFonts w:cs="Calibri"/>
          <w:color w:val="000000"/>
          <w:lang w:val="el-GR"/>
        </w:rPr>
        <w:t>υ</w:t>
      </w:r>
      <w:r w:rsidRPr="00EA54F9">
        <w:rPr>
          <w:rFonts w:cs="Calibri"/>
          <w:color w:val="000000"/>
          <w:lang w:val="el-GR"/>
        </w:rPr>
        <w:t>, η JBL σχεδίασε τη σειρά</w:t>
      </w:r>
      <w:r>
        <w:rPr>
          <w:rFonts w:cs="Calibri"/>
          <w:color w:val="000000"/>
          <w:lang w:val="el-GR"/>
        </w:rPr>
        <w:t xml:space="preserve"> J</w:t>
      </w:r>
      <w:r>
        <w:rPr>
          <w:rFonts w:cs="Calibri"/>
          <w:color w:val="000000"/>
        </w:rPr>
        <w:t>BL</w:t>
      </w:r>
      <w:r w:rsidRPr="00EA54F9">
        <w:rPr>
          <w:rFonts w:cs="Calibri"/>
          <w:color w:val="000000"/>
          <w:lang w:val="el-GR"/>
        </w:rPr>
        <w:t xml:space="preserve"> </w:t>
      </w:r>
      <w:proofErr w:type="spellStart"/>
      <w:r w:rsidRPr="00EA54F9">
        <w:rPr>
          <w:rFonts w:cs="Calibri"/>
          <w:color w:val="000000"/>
          <w:lang w:val="el-GR"/>
        </w:rPr>
        <w:t>Authentics</w:t>
      </w:r>
      <w:proofErr w:type="spellEnd"/>
      <w:r>
        <w:rPr>
          <w:rFonts w:cs="Calibri"/>
          <w:color w:val="000000"/>
          <w:lang w:val="el-GR"/>
        </w:rPr>
        <w:t xml:space="preserve">. Η σειρά </w:t>
      </w:r>
      <w:r w:rsidRPr="00EA54F9">
        <w:rPr>
          <w:rFonts w:cs="Calibri"/>
          <w:color w:val="000000"/>
          <w:lang w:val="el-GR"/>
        </w:rPr>
        <w:t>ενσωματών</w:t>
      </w:r>
      <w:r>
        <w:rPr>
          <w:rFonts w:cs="Calibri"/>
          <w:color w:val="000000"/>
          <w:lang w:val="el-GR"/>
        </w:rPr>
        <w:t xml:space="preserve">ει </w:t>
      </w:r>
      <w:r w:rsidRPr="00EA54F9">
        <w:rPr>
          <w:rFonts w:cs="Calibri"/>
          <w:color w:val="000000"/>
          <w:lang w:val="el-GR"/>
        </w:rPr>
        <w:t xml:space="preserve">τεχνολογίες </w:t>
      </w:r>
      <w:r>
        <w:rPr>
          <w:rFonts w:cs="Calibri"/>
          <w:color w:val="000000"/>
          <w:lang w:val="el-GR"/>
        </w:rPr>
        <w:t>κορυφαίου</w:t>
      </w:r>
      <w:r w:rsidRPr="00EA54F9">
        <w:rPr>
          <w:rFonts w:cs="Calibri"/>
          <w:color w:val="000000"/>
          <w:lang w:val="el-GR"/>
        </w:rPr>
        <w:t xml:space="preserve"> επιπέδου</w:t>
      </w:r>
      <w:r>
        <w:rPr>
          <w:rFonts w:cs="Calibri"/>
          <w:color w:val="000000"/>
          <w:lang w:val="el-GR"/>
        </w:rPr>
        <w:t xml:space="preserve"> για ασυναγώνιστη ηχητική απόδοση, σε συνδυασμό με </w:t>
      </w:r>
      <w:r>
        <w:rPr>
          <w:rFonts w:cs="Calibri"/>
          <w:color w:val="000000"/>
        </w:rPr>
        <w:t>premium</w:t>
      </w:r>
      <w:r w:rsidRPr="00EA54F9">
        <w:rPr>
          <w:rFonts w:cs="Calibri"/>
          <w:color w:val="000000"/>
          <w:lang w:val="el-GR"/>
        </w:rPr>
        <w:t xml:space="preserve"> </w:t>
      </w:r>
      <w:r>
        <w:rPr>
          <w:rFonts w:cs="Calibri"/>
          <w:color w:val="000000"/>
          <w:lang w:val="el-GR"/>
        </w:rPr>
        <w:t>d</w:t>
      </w:r>
      <w:proofErr w:type="spellStart"/>
      <w:r>
        <w:rPr>
          <w:rFonts w:cs="Calibri"/>
          <w:color w:val="000000"/>
        </w:rPr>
        <w:t>esign</w:t>
      </w:r>
      <w:proofErr w:type="spellEnd"/>
      <w:r>
        <w:rPr>
          <w:rFonts w:cs="Calibri"/>
          <w:color w:val="000000"/>
          <w:lang w:val="el-GR"/>
        </w:rPr>
        <w:t xml:space="preserve">. Τα </w:t>
      </w:r>
      <w:proofErr w:type="spellStart"/>
      <w:r>
        <w:rPr>
          <w:rFonts w:cs="Calibri"/>
          <w:color w:val="000000"/>
        </w:rPr>
        <w:t>Authentics</w:t>
      </w:r>
      <w:proofErr w:type="spellEnd"/>
      <w:r>
        <w:rPr>
          <w:rFonts w:cs="Calibri"/>
          <w:color w:val="000000"/>
          <w:lang w:val="el-GR"/>
        </w:rPr>
        <w:t xml:space="preserve"> είναι σχεδιασμένα με ρετρό στυλ που ταιριάζει σε κάθε δωμάτιο δίνοντας μια νότα </w:t>
      </w:r>
      <w:r>
        <w:rPr>
          <w:rFonts w:cs="Calibri"/>
          <w:color w:val="000000"/>
        </w:rPr>
        <w:t>vintage</w:t>
      </w:r>
      <w:r w:rsidRPr="00FC3A85">
        <w:rPr>
          <w:rFonts w:cs="Calibri"/>
          <w:color w:val="000000"/>
          <w:lang w:val="el-GR"/>
        </w:rPr>
        <w:t xml:space="preserve"> α</w:t>
      </w:r>
      <w:r>
        <w:rPr>
          <w:rFonts w:cs="Calibri"/>
          <w:color w:val="000000"/>
          <w:lang w:val="el-GR"/>
        </w:rPr>
        <w:t xml:space="preserve">ισθητικής. </w:t>
      </w:r>
    </w:p>
    <w:p w14:paraId="57C6C07A" w14:textId="77777777" w:rsidR="00944C70" w:rsidRPr="00EA54F9" w:rsidRDefault="00944C70" w:rsidP="00944C70">
      <w:pPr>
        <w:autoSpaceDE w:val="0"/>
        <w:autoSpaceDN w:val="0"/>
        <w:adjustRightInd w:val="0"/>
        <w:rPr>
          <w:rFonts w:cs="Calibri"/>
          <w:color w:val="000000"/>
          <w:lang w:val="el-GR"/>
        </w:rPr>
      </w:pPr>
      <w:r w:rsidRPr="00E462F6">
        <w:rPr>
          <w:rFonts w:cs="Calibri"/>
          <w:color w:val="000000"/>
          <w:lang w:val="el-GR"/>
        </w:rPr>
        <w:t>Τ</w:t>
      </w:r>
      <w:r>
        <w:rPr>
          <w:rFonts w:cs="Calibri"/>
          <w:color w:val="000000"/>
          <w:lang w:val="el-GR"/>
        </w:rPr>
        <w:t xml:space="preserve">α </w:t>
      </w:r>
      <w:r w:rsidRPr="0077268F">
        <w:rPr>
          <w:rFonts w:cs="Calibri"/>
          <w:color w:val="000000"/>
          <w:lang w:val="el-GR"/>
        </w:rPr>
        <w:t>η</w:t>
      </w:r>
      <w:r>
        <w:rPr>
          <w:rFonts w:cs="Calibri"/>
          <w:color w:val="000000"/>
          <w:lang w:val="el-GR"/>
        </w:rPr>
        <w:t>χεία</w:t>
      </w:r>
      <w:r w:rsidRPr="00E462F6">
        <w:rPr>
          <w:rFonts w:cs="Calibri"/>
          <w:color w:val="000000"/>
          <w:lang w:val="el-GR"/>
        </w:rPr>
        <w:t xml:space="preserve"> είναι κατασκευασμένα από 100% ανακυκλωμένο ύφασμα, 85% ανακυκλωμένο πλαστικό και 50% αλουμίνιο.</w:t>
      </w:r>
    </w:p>
    <w:p w14:paraId="7ED2E082" w14:textId="77777777" w:rsidR="00944C70" w:rsidRDefault="00944C70" w:rsidP="00944C70">
      <w:pPr>
        <w:autoSpaceDE w:val="0"/>
        <w:autoSpaceDN w:val="0"/>
        <w:adjustRightInd w:val="0"/>
        <w:rPr>
          <w:rFonts w:cs="Calibri"/>
          <w:color w:val="000000"/>
          <w:lang w:val="el-GR"/>
        </w:rPr>
      </w:pPr>
    </w:p>
    <w:p w14:paraId="7AFBD369" w14:textId="77777777" w:rsidR="00944C70" w:rsidRPr="00837573" w:rsidRDefault="00944C70" w:rsidP="00944C70">
      <w:pPr>
        <w:autoSpaceDE w:val="0"/>
        <w:autoSpaceDN w:val="0"/>
        <w:adjustRightInd w:val="0"/>
        <w:rPr>
          <w:rFonts w:cs="Calibri"/>
          <w:color w:val="000000"/>
          <w:lang w:val="el-GR"/>
        </w:rPr>
      </w:pPr>
      <w:r>
        <w:rPr>
          <w:rFonts w:cs="Calibri"/>
          <w:color w:val="000000"/>
          <w:lang w:val="el-GR"/>
        </w:rPr>
        <w:t xml:space="preserve">Τα </w:t>
      </w:r>
      <w:r w:rsidRPr="00FC3A85">
        <w:rPr>
          <w:rFonts w:cs="Calibri"/>
          <w:color w:val="000000"/>
          <w:lang w:val="el-GR"/>
        </w:rPr>
        <w:t>ηχ</w:t>
      </w:r>
      <w:r>
        <w:rPr>
          <w:rFonts w:cs="Calibri"/>
          <w:color w:val="000000"/>
          <w:lang w:val="el-GR"/>
        </w:rPr>
        <w:t>εία της σειράς</w:t>
      </w:r>
      <w:r w:rsidRPr="00EA54F9">
        <w:rPr>
          <w:rFonts w:cs="Calibri"/>
          <w:color w:val="000000"/>
          <w:lang w:val="el-GR"/>
        </w:rPr>
        <w:t xml:space="preserve"> </w:t>
      </w:r>
      <w:r>
        <w:rPr>
          <w:rFonts w:cs="Calibri"/>
          <w:color w:val="000000"/>
          <w:lang w:val="el-GR"/>
        </w:rPr>
        <w:t>J</w:t>
      </w:r>
      <w:r>
        <w:rPr>
          <w:rFonts w:cs="Calibri"/>
          <w:color w:val="000000"/>
        </w:rPr>
        <w:t>BL</w:t>
      </w:r>
      <w:r w:rsidRPr="00E462F6">
        <w:rPr>
          <w:rFonts w:cs="Calibri"/>
          <w:color w:val="000000"/>
          <w:lang w:val="el-GR"/>
        </w:rPr>
        <w:t xml:space="preserve"> </w:t>
      </w:r>
      <w:proofErr w:type="spellStart"/>
      <w:r>
        <w:rPr>
          <w:rFonts w:cs="Calibri"/>
          <w:color w:val="000000"/>
        </w:rPr>
        <w:t>Authentics</w:t>
      </w:r>
      <w:proofErr w:type="spellEnd"/>
      <w:r w:rsidRPr="00E462F6">
        <w:rPr>
          <w:rFonts w:cs="Calibri"/>
          <w:color w:val="000000"/>
          <w:lang w:val="el-GR"/>
        </w:rPr>
        <w:t xml:space="preserve"> </w:t>
      </w:r>
      <w:r w:rsidRPr="00EA54F9">
        <w:rPr>
          <w:rFonts w:cs="Calibri"/>
          <w:color w:val="000000"/>
          <w:lang w:val="el-GR"/>
        </w:rPr>
        <w:t>προσφέρ</w:t>
      </w:r>
      <w:r>
        <w:rPr>
          <w:rFonts w:cs="Calibri"/>
          <w:color w:val="000000"/>
          <w:lang w:val="el-GR"/>
        </w:rPr>
        <w:t>ουν</w:t>
      </w:r>
      <w:r w:rsidRPr="00EA54F9">
        <w:rPr>
          <w:rFonts w:cs="Calibri"/>
          <w:color w:val="000000"/>
          <w:lang w:val="el-GR"/>
        </w:rPr>
        <w:t xml:space="preserve"> </w:t>
      </w:r>
      <w:r>
        <w:rPr>
          <w:rFonts w:cs="Calibri"/>
          <w:color w:val="000000"/>
          <w:lang w:val="el-GR"/>
        </w:rPr>
        <w:t>δυνατότητες φωνητικού ελέγχου</w:t>
      </w:r>
      <w:r w:rsidRPr="00EA54F9">
        <w:rPr>
          <w:rFonts w:cs="Calibri"/>
          <w:color w:val="000000"/>
          <w:lang w:val="el-GR"/>
        </w:rPr>
        <w:t xml:space="preserve"> σε συνεργασία με την </w:t>
      </w:r>
      <w:proofErr w:type="spellStart"/>
      <w:r w:rsidRPr="00EA54F9">
        <w:rPr>
          <w:rFonts w:cs="Calibri"/>
          <w:color w:val="000000"/>
          <w:lang w:val="el-GR"/>
        </w:rPr>
        <w:t>Amazon</w:t>
      </w:r>
      <w:proofErr w:type="spellEnd"/>
      <w:r w:rsidRPr="00EA54F9">
        <w:rPr>
          <w:rFonts w:cs="Calibri"/>
          <w:color w:val="000000"/>
          <w:lang w:val="el-GR"/>
        </w:rPr>
        <w:t xml:space="preserve"> και τη </w:t>
      </w:r>
      <w:proofErr w:type="spellStart"/>
      <w:r w:rsidRPr="00EA54F9">
        <w:rPr>
          <w:rFonts w:cs="Calibri"/>
          <w:color w:val="000000"/>
          <w:lang w:val="el-GR"/>
        </w:rPr>
        <w:t>Google</w:t>
      </w:r>
      <w:proofErr w:type="spellEnd"/>
      <w:r w:rsidRPr="00EA54F9">
        <w:rPr>
          <w:rFonts w:cs="Calibri"/>
          <w:color w:val="000000"/>
          <w:lang w:val="el-GR"/>
        </w:rPr>
        <w:t xml:space="preserve"> </w:t>
      </w:r>
      <w:r>
        <w:rPr>
          <w:rFonts w:cs="Calibri"/>
          <w:color w:val="000000"/>
          <w:lang w:val="el-GR"/>
        </w:rPr>
        <w:t>δίνοντας στον χρήστη</w:t>
      </w:r>
      <w:r w:rsidRPr="00EA54F9">
        <w:rPr>
          <w:rFonts w:cs="Calibri"/>
          <w:color w:val="000000"/>
          <w:lang w:val="el-GR"/>
        </w:rPr>
        <w:t xml:space="preserve"> πρόσβαση στους φωνητικούς βοηθούς </w:t>
      </w:r>
      <w:proofErr w:type="spellStart"/>
      <w:r w:rsidRPr="00EA54F9">
        <w:rPr>
          <w:rFonts w:cs="Calibri"/>
          <w:color w:val="000000"/>
          <w:lang w:val="el-GR"/>
        </w:rPr>
        <w:t>Google</w:t>
      </w:r>
      <w:proofErr w:type="spellEnd"/>
      <w:r w:rsidRPr="00EA54F9">
        <w:rPr>
          <w:rFonts w:cs="Calibri"/>
          <w:color w:val="000000"/>
          <w:lang w:val="el-GR"/>
        </w:rPr>
        <w:t xml:space="preserve"> </w:t>
      </w:r>
      <w:proofErr w:type="spellStart"/>
      <w:r w:rsidRPr="00EA54F9">
        <w:rPr>
          <w:rFonts w:cs="Calibri"/>
          <w:color w:val="000000"/>
          <w:lang w:val="el-GR"/>
        </w:rPr>
        <w:t>Assistant</w:t>
      </w:r>
      <w:proofErr w:type="spellEnd"/>
      <w:r w:rsidRPr="00EA54F9">
        <w:rPr>
          <w:rFonts w:cs="Calibri"/>
          <w:color w:val="000000"/>
          <w:lang w:val="el-GR"/>
        </w:rPr>
        <w:t xml:space="preserve"> </w:t>
      </w:r>
      <w:r>
        <w:rPr>
          <w:rFonts w:cs="Calibri"/>
          <w:color w:val="000000"/>
          <w:lang w:val="el-GR"/>
        </w:rPr>
        <w:t>και</w:t>
      </w:r>
      <w:r w:rsidRPr="00EA54F9">
        <w:rPr>
          <w:rFonts w:cs="Calibri"/>
          <w:color w:val="000000"/>
          <w:lang w:val="el-GR"/>
        </w:rPr>
        <w:t xml:space="preserve"> </w:t>
      </w:r>
      <w:proofErr w:type="spellStart"/>
      <w:r w:rsidRPr="00EA54F9">
        <w:rPr>
          <w:rFonts w:cs="Calibri"/>
          <w:color w:val="000000"/>
          <w:lang w:val="el-GR"/>
        </w:rPr>
        <w:t>Alexa</w:t>
      </w:r>
      <w:proofErr w:type="spellEnd"/>
      <w:r w:rsidRPr="00EA54F9">
        <w:rPr>
          <w:rFonts w:cs="Calibri"/>
          <w:color w:val="000000"/>
          <w:lang w:val="el-GR"/>
        </w:rPr>
        <w:t xml:space="preserve"> στην ίδια συσκευή</w:t>
      </w:r>
      <w:r>
        <w:rPr>
          <w:rFonts w:cs="Calibri"/>
          <w:color w:val="000000"/>
          <w:lang w:val="el-GR"/>
        </w:rPr>
        <w:t>, ακόμα και ταυτόχρονα</w:t>
      </w:r>
      <w:r w:rsidRPr="00EA54F9">
        <w:rPr>
          <w:rFonts w:cs="Calibri"/>
          <w:color w:val="000000"/>
          <w:lang w:val="el-GR"/>
        </w:rPr>
        <w:t xml:space="preserve">. Χρησιμοποιήστε οποιονδήποτε από τους δύο φωνητικούς βοηθούς για να αναπαράγετε την αγαπημένη σας μουσική, να ελέγχετε τις έξυπνες οικιακές συσκευές σας, να ρυθμίζετε χρονοδιακόπτες και ξυπνητήρια και πολλά άλλα, </w:t>
      </w:r>
      <w:r w:rsidRPr="00EA54F9">
        <w:rPr>
          <w:rFonts w:cs="Calibri"/>
          <w:color w:val="000000"/>
          <w:lang w:val="el-GR"/>
        </w:rPr>
        <w:lastRenderedPageBreak/>
        <w:t>χρησιμοποιώντας μόνο τη φωνή σας. Απλά πείτε "</w:t>
      </w:r>
      <w:proofErr w:type="spellStart"/>
      <w:r w:rsidRPr="00EA54F9">
        <w:rPr>
          <w:rFonts w:cs="Calibri"/>
          <w:color w:val="000000"/>
          <w:lang w:val="el-GR"/>
        </w:rPr>
        <w:t>Hey</w:t>
      </w:r>
      <w:proofErr w:type="spellEnd"/>
      <w:r w:rsidRPr="00EA54F9">
        <w:rPr>
          <w:rFonts w:cs="Calibri"/>
          <w:color w:val="000000"/>
          <w:lang w:val="el-GR"/>
        </w:rPr>
        <w:t xml:space="preserve"> </w:t>
      </w:r>
      <w:proofErr w:type="spellStart"/>
      <w:r w:rsidRPr="00EA54F9">
        <w:rPr>
          <w:rFonts w:cs="Calibri"/>
          <w:color w:val="000000"/>
          <w:lang w:val="el-GR"/>
        </w:rPr>
        <w:t>Google</w:t>
      </w:r>
      <w:proofErr w:type="spellEnd"/>
      <w:r w:rsidRPr="00EA54F9">
        <w:rPr>
          <w:rFonts w:cs="Calibri"/>
          <w:color w:val="000000"/>
          <w:lang w:val="el-GR"/>
        </w:rPr>
        <w:t>" ή "</w:t>
      </w:r>
      <w:proofErr w:type="spellStart"/>
      <w:r w:rsidRPr="00EA54F9">
        <w:rPr>
          <w:rFonts w:cs="Calibri"/>
          <w:color w:val="000000"/>
          <w:lang w:val="el-GR"/>
        </w:rPr>
        <w:t>Alexa</w:t>
      </w:r>
      <w:proofErr w:type="spellEnd"/>
      <w:r w:rsidRPr="00EA54F9">
        <w:rPr>
          <w:rFonts w:cs="Calibri"/>
          <w:color w:val="000000"/>
          <w:lang w:val="el-GR"/>
        </w:rPr>
        <w:t>" για να ξεκινήσετε.</w:t>
      </w:r>
      <w:r>
        <w:rPr>
          <w:rFonts w:cs="Calibri"/>
          <w:color w:val="000000"/>
          <w:lang w:val="el-GR"/>
        </w:rPr>
        <w:t xml:space="preserve"> Επιπρόσθετα, μέσω</w:t>
      </w:r>
      <w:r w:rsidRPr="00EA54F9">
        <w:rPr>
          <w:rFonts w:cs="Calibri"/>
          <w:color w:val="000000"/>
          <w:lang w:val="el-GR"/>
        </w:rPr>
        <w:t xml:space="preserve"> τ</w:t>
      </w:r>
      <w:r>
        <w:rPr>
          <w:rFonts w:cs="Calibri"/>
          <w:color w:val="000000"/>
          <w:lang w:val="el-GR"/>
        </w:rPr>
        <w:t>ου</w:t>
      </w:r>
      <w:r w:rsidRPr="00EA54F9">
        <w:rPr>
          <w:rFonts w:cs="Calibri"/>
          <w:color w:val="000000"/>
          <w:lang w:val="el-GR"/>
        </w:rPr>
        <w:t xml:space="preserve"> </w:t>
      </w:r>
      <w:r>
        <w:rPr>
          <w:rFonts w:cs="Calibri"/>
          <w:color w:val="000000"/>
          <w:lang w:val="el-GR"/>
        </w:rPr>
        <w:t xml:space="preserve">ηχείου </w:t>
      </w:r>
      <w:r w:rsidRPr="00EA54F9">
        <w:rPr>
          <w:rFonts w:cs="Calibri"/>
          <w:color w:val="000000"/>
          <w:lang w:val="el-GR"/>
        </w:rPr>
        <w:t xml:space="preserve">JBL </w:t>
      </w:r>
      <w:proofErr w:type="spellStart"/>
      <w:r w:rsidRPr="00EA54F9">
        <w:rPr>
          <w:rFonts w:cs="Calibri"/>
          <w:color w:val="000000"/>
          <w:lang w:val="el-GR"/>
        </w:rPr>
        <w:t>Authentics</w:t>
      </w:r>
      <w:proofErr w:type="spellEnd"/>
      <w:r>
        <w:rPr>
          <w:rFonts w:cs="Calibri"/>
          <w:color w:val="000000"/>
          <w:lang w:val="el-GR"/>
        </w:rPr>
        <w:t xml:space="preserve"> 500</w:t>
      </w:r>
      <w:r w:rsidRPr="00EA54F9">
        <w:rPr>
          <w:rFonts w:cs="Calibri"/>
          <w:color w:val="000000"/>
          <w:lang w:val="el-GR"/>
        </w:rPr>
        <w:t>,</w:t>
      </w:r>
      <w:r>
        <w:rPr>
          <w:rFonts w:cs="Calibri"/>
          <w:color w:val="000000"/>
          <w:lang w:val="el-GR"/>
        </w:rPr>
        <w:t xml:space="preserve"> </w:t>
      </w:r>
      <w:r w:rsidRPr="00EA54F9">
        <w:rPr>
          <w:rFonts w:cs="Calibri"/>
          <w:color w:val="000000"/>
          <w:lang w:val="el-GR"/>
        </w:rPr>
        <w:t xml:space="preserve">η JBL </w:t>
      </w:r>
      <w:r>
        <w:rPr>
          <w:rFonts w:cs="Calibri"/>
          <w:color w:val="000000"/>
          <w:lang w:val="el-GR"/>
        </w:rPr>
        <w:t>αναβαθμίζει</w:t>
      </w:r>
      <w:r w:rsidRPr="00EA54F9">
        <w:rPr>
          <w:rFonts w:cs="Calibri"/>
          <w:color w:val="000000"/>
          <w:lang w:val="el-GR"/>
        </w:rPr>
        <w:t xml:space="preserve"> τη μακροχρόνια συνεργασία της με την </w:t>
      </w:r>
      <w:proofErr w:type="spellStart"/>
      <w:r w:rsidRPr="00EA54F9">
        <w:rPr>
          <w:rFonts w:cs="Calibri"/>
          <w:color w:val="000000"/>
          <w:lang w:val="el-GR"/>
        </w:rPr>
        <w:t>Dolby</w:t>
      </w:r>
      <w:proofErr w:type="spellEnd"/>
      <w:r w:rsidRPr="00EA54F9">
        <w:rPr>
          <w:rFonts w:cs="Calibri"/>
          <w:color w:val="000000"/>
          <w:lang w:val="el-GR"/>
        </w:rPr>
        <w:t xml:space="preserve">, </w:t>
      </w:r>
      <w:r>
        <w:rPr>
          <w:rFonts w:cs="Calibri"/>
          <w:color w:val="000000"/>
          <w:lang w:val="el-GR"/>
        </w:rPr>
        <w:t>αναπτύσσοντας περεταίρω την τεχνολογία</w:t>
      </w:r>
      <w:r w:rsidRPr="00EA54F9">
        <w:rPr>
          <w:rFonts w:cs="Calibri"/>
          <w:color w:val="000000"/>
          <w:lang w:val="el-GR"/>
        </w:rPr>
        <w:t xml:space="preserve"> </w:t>
      </w:r>
      <w:proofErr w:type="spellStart"/>
      <w:r w:rsidRPr="00EA54F9">
        <w:rPr>
          <w:rFonts w:cs="Calibri"/>
          <w:color w:val="000000"/>
          <w:lang w:val="el-GR"/>
        </w:rPr>
        <w:t>Dolby</w:t>
      </w:r>
      <w:proofErr w:type="spellEnd"/>
      <w:r w:rsidRPr="00EA54F9">
        <w:rPr>
          <w:rFonts w:cs="Calibri"/>
          <w:color w:val="000000"/>
          <w:lang w:val="el-GR"/>
        </w:rPr>
        <w:t xml:space="preserve"> </w:t>
      </w:r>
      <w:proofErr w:type="spellStart"/>
      <w:r w:rsidRPr="00EA54F9">
        <w:rPr>
          <w:rFonts w:cs="Calibri"/>
          <w:color w:val="000000"/>
          <w:lang w:val="el-GR"/>
        </w:rPr>
        <w:t>Atmos</w:t>
      </w:r>
      <w:proofErr w:type="spellEnd"/>
      <w:r w:rsidRPr="00EA54F9">
        <w:rPr>
          <w:rFonts w:cs="Calibri"/>
          <w:color w:val="000000"/>
          <w:lang w:val="el-GR"/>
        </w:rPr>
        <w:t xml:space="preserve"> </w:t>
      </w:r>
      <w:r>
        <w:rPr>
          <w:rFonts w:cs="Calibri"/>
          <w:color w:val="000000"/>
          <w:lang w:val="el-GR"/>
        </w:rPr>
        <w:t>και παράγοντας κορυφαίο ήχο</w:t>
      </w:r>
      <w:r w:rsidRPr="00837573">
        <w:rPr>
          <w:rFonts w:cs="Calibri"/>
          <w:color w:val="000000"/>
          <w:lang w:val="el-GR"/>
        </w:rPr>
        <w:t>.</w:t>
      </w:r>
    </w:p>
    <w:p w14:paraId="29EA4A79" w14:textId="77777777" w:rsidR="00944C70" w:rsidRDefault="00944C70" w:rsidP="00944C70">
      <w:pPr>
        <w:autoSpaceDE w:val="0"/>
        <w:autoSpaceDN w:val="0"/>
        <w:adjustRightInd w:val="0"/>
        <w:rPr>
          <w:rFonts w:cs="Calibri"/>
          <w:color w:val="000000"/>
          <w:lang w:val="el-GR"/>
        </w:rPr>
      </w:pPr>
    </w:p>
    <w:p w14:paraId="1C37CA04" w14:textId="77777777" w:rsidR="00944C70" w:rsidRDefault="00944C70" w:rsidP="00944C70">
      <w:pPr>
        <w:autoSpaceDE w:val="0"/>
        <w:autoSpaceDN w:val="0"/>
        <w:adjustRightInd w:val="0"/>
        <w:rPr>
          <w:rFonts w:cs="Calibri"/>
          <w:color w:val="000000"/>
          <w:lang w:val="el-GR"/>
        </w:rPr>
      </w:pPr>
      <w:r>
        <w:rPr>
          <w:rFonts w:cs="Calibri"/>
          <w:color w:val="000000"/>
          <w:lang w:val="el-GR"/>
        </w:rPr>
        <w:t xml:space="preserve">Τα βασικά επιμέρους χαρακτηριστικά των ηχείων της σειράς </w:t>
      </w:r>
      <w:proofErr w:type="spellStart"/>
      <w:r>
        <w:rPr>
          <w:rFonts w:cs="Calibri"/>
          <w:color w:val="000000"/>
        </w:rPr>
        <w:t>Authentics</w:t>
      </w:r>
      <w:proofErr w:type="spellEnd"/>
      <w:r>
        <w:rPr>
          <w:rFonts w:cs="Calibri"/>
          <w:color w:val="000000"/>
          <w:lang w:val="el-GR"/>
        </w:rPr>
        <w:t>:</w:t>
      </w:r>
    </w:p>
    <w:p w14:paraId="234DCEED" w14:textId="77777777" w:rsidR="00944C70" w:rsidRDefault="00944C70" w:rsidP="00944C70">
      <w:pPr>
        <w:autoSpaceDE w:val="0"/>
        <w:autoSpaceDN w:val="0"/>
        <w:adjustRightInd w:val="0"/>
        <w:rPr>
          <w:rFonts w:cs="Calibri"/>
          <w:color w:val="000000"/>
          <w:lang w:val="el-GR"/>
        </w:rPr>
      </w:pPr>
    </w:p>
    <w:p w14:paraId="7B081AE8" w14:textId="77777777" w:rsidR="00944C70" w:rsidRPr="0077268F" w:rsidRDefault="00944C70" w:rsidP="00944C70">
      <w:pPr>
        <w:autoSpaceDE w:val="0"/>
        <w:autoSpaceDN w:val="0"/>
        <w:adjustRightInd w:val="0"/>
        <w:rPr>
          <w:rFonts w:cs="Calibri"/>
          <w:b/>
          <w:bCs/>
          <w:color w:val="000000"/>
          <w:lang w:val="el-GR"/>
        </w:rPr>
      </w:pPr>
      <w:r w:rsidRPr="0077268F">
        <w:rPr>
          <w:rFonts w:cs="Calibri"/>
          <w:b/>
          <w:bCs/>
          <w:color w:val="000000"/>
          <w:lang w:val="el-GR"/>
        </w:rPr>
        <w:t xml:space="preserve">AUTHENTICS 200  </w:t>
      </w:r>
    </w:p>
    <w:p w14:paraId="00FD3B0F" w14:textId="77777777" w:rsidR="00944C70" w:rsidRDefault="00944C70" w:rsidP="00944C70">
      <w:pPr>
        <w:autoSpaceDE w:val="0"/>
        <w:autoSpaceDN w:val="0"/>
        <w:adjustRightInd w:val="0"/>
        <w:rPr>
          <w:rFonts w:cs="Calibri"/>
          <w:color w:val="000000"/>
          <w:lang w:val="el-GR"/>
        </w:rPr>
      </w:pPr>
      <w:r w:rsidRPr="0077268F">
        <w:rPr>
          <w:rFonts w:cs="Calibri"/>
          <w:color w:val="000000"/>
          <w:lang w:val="el-GR"/>
        </w:rPr>
        <w:t>• Εμπνευσμέν</w:t>
      </w:r>
      <w:r>
        <w:rPr>
          <w:rFonts w:cs="Calibri"/>
          <w:color w:val="000000"/>
          <w:lang w:val="el-GR"/>
        </w:rPr>
        <w:t xml:space="preserve">ο </w:t>
      </w:r>
      <w:r w:rsidRPr="0077268F">
        <w:rPr>
          <w:rFonts w:cs="Calibri"/>
          <w:color w:val="000000"/>
          <w:lang w:val="el-GR"/>
        </w:rPr>
        <w:t>από ρετρό σχεδιασμό</w:t>
      </w:r>
    </w:p>
    <w:p w14:paraId="0DCF5CD5" w14:textId="77777777" w:rsidR="00944C70" w:rsidRPr="0077268F" w:rsidRDefault="00944C70" w:rsidP="00944C70">
      <w:pPr>
        <w:autoSpaceDE w:val="0"/>
        <w:autoSpaceDN w:val="0"/>
        <w:adjustRightInd w:val="0"/>
        <w:rPr>
          <w:rFonts w:cs="Calibri"/>
          <w:color w:val="000000"/>
          <w:lang w:val="el-GR"/>
        </w:rPr>
      </w:pPr>
      <w:r w:rsidRPr="0077268F">
        <w:rPr>
          <w:rFonts w:cs="Calibri"/>
          <w:color w:val="000000"/>
          <w:lang w:val="el-GR"/>
        </w:rPr>
        <w:t xml:space="preserve">• Ισχύς: 90 </w:t>
      </w:r>
      <w:proofErr w:type="spellStart"/>
      <w:r w:rsidRPr="0077268F">
        <w:rPr>
          <w:rFonts w:cs="Calibri"/>
          <w:color w:val="000000"/>
          <w:lang w:val="el-GR"/>
        </w:rPr>
        <w:t>Watt</w:t>
      </w:r>
      <w:proofErr w:type="spellEnd"/>
      <w:r w:rsidRPr="0077268F">
        <w:rPr>
          <w:rFonts w:cs="Calibri"/>
          <w:color w:val="000000"/>
          <w:lang w:val="el-GR"/>
        </w:rPr>
        <w:t xml:space="preserve"> </w:t>
      </w:r>
    </w:p>
    <w:p w14:paraId="67291B90" w14:textId="77777777" w:rsidR="00944C70" w:rsidRPr="0077268F" w:rsidRDefault="00944C70" w:rsidP="00944C70">
      <w:pPr>
        <w:autoSpaceDE w:val="0"/>
        <w:autoSpaceDN w:val="0"/>
        <w:adjustRightInd w:val="0"/>
        <w:rPr>
          <w:rFonts w:cs="Calibri"/>
          <w:color w:val="000000"/>
          <w:lang w:val="el-GR"/>
        </w:rPr>
      </w:pPr>
      <w:r w:rsidRPr="0077268F">
        <w:rPr>
          <w:rFonts w:cs="Calibri"/>
          <w:color w:val="000000"/>
          <w:lang w:val="el-GR"/>
        </w:rPr>
        <w:t xml:space="preserve">• Ταυτόχρονα διαθέσιμοι </w:t>
      </w:r>
      <w:proofErr w:type="spellStart"/>
      <w:r w:rsidRPr="0077268F">
        <w:rPr>
          <w:rFonts w:cs="Calibri"/>
          <w:color w:val="000000"/>
          <w:lang w:val="el-GR"/>
        </w:rPr>
        <w:t>Amazon</w:t>
      </w:r>
      <w:proofErr w:type="spellEnd"/>
      <w:r w:rsidRPr="0077268F">
        <w:rPr>
          <w:rFonts w:cs="Calibri"/>
          <w:color w:val="000000"/>
          <w:lang w:val="el-GR"/>
        </w:rPr>
        <w:t xml:space="preserve"> </w:t>
      </w:r>
      <w:proofErr w:type="spellStart"/>
      <w:r w:rsidRPr="0077268F">
        <w:rPr>
          <w:rFonts w:cs="Calibri"/>
          <w:color w:val="000000"/>
          <w:lang w:val="el-GR"/>
        </w:rPr>
        <w:t>Alexa</w:t>
      </w:r>
      <w:proofErr w:type="spellEnd"/>
      <w:r>
        <w:rPr>
          <w:rFonts w:cs="Calibri"/>
          <w:color w:val="000000"/>
          <w:lang w:val="el-GR"/>
        </w:rPr>
        <w:t xml:space="preserve"> </w:t>
      </w:r>
      <w:r w:rsidRPr="0077268F">
        <w:rPr>
          <w:rFonts w:cs="Calibri"/>
          <w:color w:val="000000"/>
          <w:lang w:val="el-GR"/>
        </w:rPr>
        <w:t xml:space="preserve">και </w:t>
      </w:r>
      <w:proofErr w:type="spellStart"/>
      <w:r w:rsidRPr="0077268F">
        <w:rPr>
          <w:rFonts w:cs="Calibri"/>
          <w:color w:val="000000"/>
          <w:lang w:val="el-GR"/>
        </w:rPr>
        <w:t>Google</w:t>
      </w:r>
      <w:proofErr w:type="spellEnd"/>
      <w:r w:rsidRPr="0077268F">
        <w:rPr>
          <w:rFonts w:cs="Calibri"/>
          <w:color w:val="000000"/>
          <w:lang w:val="el-GR"/>
        </w:rPr>
        <w:t xml:space="preserve"> </w:t>
      </w:r>
      <w:proofErr w:type="spellStart"/>
      <w:r w:rsidRPr="0077268F">
        <w:rPr>
          <w:rFonts w:cs="Calibri"/>
          <w:color w:val="000000"/>
          <w:lang w:val="el-GR"/>
        </w:rPr>
        <w:t>Assistant</w:t>
      </w:r>
      <w:proofErr w:type="spellEnd"/>
      <w:r w:rsidRPr="0077268F">
        <w:rPr>
          <w:rFonts w:cs="Calibri"/>
          <w:color w:val="000000"/>
          <w:lang w:val="el-GR"/>
        </w:rPr>
        <w:t xml:space="preserve">  </w:t>
      </w:r>
    </w:p>
    <w:p w14:paraId="2F1353E5" w14:textId="77777777" w:rsidR="00944C70" w:rsidRPr="0077268F" w:rsidRDefault="00944C70" w:rsidP="00944C70">
      <w:pPr>
        <w:autoSpaceDE w:val="0"/>
        <w:autoSpaceDN w:val="0"/>
        <w:adjustRightInd w:val="0"/>
        <w:rPr>
          <w:rFonts w:cs="Calibri"/>
          <w:color w:val="000000"/>
          <w:lang w:val="el-GR"/>
        </w:rPr>
      </w:pPr>
      <w:r w:rsidRPr="0077268F">
        <w:rPr>
          <w:rFonts w:cs="Calibri"/>
          <w:color w:val="000000"/>
          <w:lang w:val="el-GR"/>
        </w:rPr>
        <w:t xml:space="preserve">• </w:t>
      </w:r>
      <w:proofErr w:type="spellStart"/>
      <w:r w:rsidRPr="0077268F">
        <w:rPr>
          <w:rFonts w:cs="Calibri"/>
          <w:color w:val="000000"/>
          <w:lang w:val="el-GR"/>
        </w:rPr>
        <w:t>WiFi</w:t>
      </w:r>
      <w:proofErr w:type="spellEnd"/>
      <w:r w:rsidRPr="0077268F">
        <w:rPr>
          <w:rFonts w:cs="Calibri"/>
          <w:color w:val="000000"/>
          <w:lang w:val="el-GR"/>
        </w:rPr>
        <w:t xml:space="preserve"> &amp; </w:t>
      </w:r>
      <w:proofErr w:type="spellStart"/>
      <w:r w:rsidRPr="0077268F">
        <w:rPr>
          <w:rFonts w:cs="Calibri"/>
          <w:color w:val="000000"/>
          <w:lang w:val="el-GR"/>
        </w:rPr>
        <w:t>Bluetooth</w:t>
      </w:r>
      <w:proofErr w:type="spellEnd"/>
      <w:r w:rsidRPr="0077268F">
        <w:rPr>
          <w:rFonts w:cs="Calibri"/>
          <w:color w:val="000000"/>
          <w:lang w:val="el-GR"/>
        </w:rPr>
        <w:t xml:space="preserve"> Λειτουργίες</w:t>
      </w:r>
    </w:p>
    <w:p w14:paraId="13863BA1" w14:textId="77777777" w:rsidR="00944C70" w:rsidRPr="0077268F" w:rsidRDefault="00944C70" w:rsidP="00944C70">
      <w:pPr>
        <w:autoSpaceDE w:val="0"/>
        <w:autoSpaceDN w:val="0"/>
        <w:adjustRightInd w:val="0"/>
        <w:rPr>
          <w:rFonts w:cs="Calibri"/>
          <w:color w:val="000000"/>
          <w:lang w:val="el-GR"/>
        </w:rPr>
      </w:pPr>
    </w:p>
    <w:p w14:paraId="1FAA5540" w14:textId="77777777" w:rsidR="00944C70" w:rsidRPr="0077268F" w:rsidRDefault="00944C70" w:rsidP="00944C70">
      <w:pPr>
        <w:autoSpaceDE w:val="0"/>
        <w:autoSpaceDN w:val="0"/>
        <w:adjustRightInd w:val="0"/>
        <w:rPr>
          <w:rFonts w:cs="Calibri"/>
          <w:b/>
          <w:bCs/>
          <w:color w:val="000000"/>
          <w:lang w:val="el-GR"/>
        </w:rPr>
      </w:pPr>
      <w:r w:rsidRPr="0077268F">
        <w:rPr>
          <w:rFonts w:cs="Calibri"/>
          <w:b/>
          <w:bCs/>
          <w:color w:val="000000"/>
          <w:lang w:val="el-GR"/>
        </w:rPr>
        <w:t>AUTHENTICS 300</w:t>
      </w:r>
    </w:p>
    <w:p w14:paraId="64952FD8" w14:textId="77777777" w:rsidR="00944C70" w:rsidRPr="0077268F" w:rsidRDefault="00944C70" w:rsidP="00944C70">
      <w:pPr>
        <w:autoSpaceDE w:val="0"/>
        <w:autoSpaceDN w:val="0"/>
        <w:adjustRightInd w:val="0"/>
        <w:rPr>
          <w:rFonts w:cs="Calibri"/>
          <w:color w:val="000000"/>
          <w:lang w:val="el-GR"/>
        </w:rPr>
      </w:pPr>
      <w:r w:rsidRPr="0077268F">
        <w:rPr>
          <w:rFonts w:cs="Calibri"/>
          <w:color w:val="000000"/>
          <w:lang w:val="el-GR"/>
        </w:rPr>
        <w:t>• Εμπνευσμέν</w:t>
      </w:r>
      <w:r>
        <w:rPr>
          <w:rFonts w:cs="Calibri"/>
          <w:color w:val="000000"/>
          <w:lang w:val="el-GR"/>
        </w:rPr>
        <w:t>ο</w:t>
      </w:r>
      <w:r w:rsidRPr="0077268F">
        <w:rPr>
          <w:rFonts w:cs="Calibri"/>
          <w:color w:val="000000"/>
          <w:lang w:val="el-GR"/>
        </w:rPr>
        <w:t xml:space="preserve"> από ρετρό σχεδιασμό</w:t>
      </w:r>
    </w:p>
    <w:p w14:paraId="4A596921" w14:textId="77777777" w:rsidR="00944C70" w:rsidRPr="0077268F" w:rsidRDefault="00944C70" w:rsidP="00944C70">
      <w:pPr>
        <w:autoSpaceDE w:val="0"/>
        <w:autoSpaceDN w:val="0"/>
        <w:adjustRightInd w:val="0"/>
        <w:rPr>
          <w:rFonts w:cs="Calibri"/>
          <w:color w:val="000000"/>
          <w:lang w:val="el-GR"/>
        </w:rPr>
      </w:pPr>
      <w:r w:rsidRPr="0077268F">
        <w:rPr>
          <w:rFonts w:cs="Calibri"/>
          <w:color w:val="000000"/>
          <w:lang w:val="el-GR"/>
        </w:rPr>
        <w:t>• Αυτονομία μπαταρίας: 8 ώρες</w:t>
      </w:r>
    </w:p>
    <w:p w14:paraId="6322F3E6" w14:textId="77777777" w:rsidR="00944C70" w:rsidRPr="0077268F" w:rsidRDefault="00944C70" w:rsidP="00944C70">
      <w:pPr>
        <w:autoSpaceDE w:val="0"/>
        <w:autoSpaceDN w:val="0"/>
        <w:adjustRightInd w:val="0"/>
        <w:rPr>
          <w:rFonts w:cs="Calibri"/>
          <w:color w:val="000000"/>
          <w:lang w:val="el-GR"/>
        </w:rPr>
      </w:pPr>
      <w:r w:rsidRPr="0077268F">
        <w:rPr>
          <w:rFonts w:cs="Calibri"/>
          <w:color w:val="000000"/>
          <w:lang w:val="el-GR"/>
        </w:rPr>
        <w:t xml:space="preserve">• Ταυτόχρονα διαθέσιμοι </w:t>
      </w:r>
      <w:proofErr w:type="spellStart"/>
      <w:r w:rsidRPr="0077268F">
        <w:rPr>
          <w:rFonts w:cs="Calibri"/>
          <w:color w:val="000000"/>
          <w:lang w:val="el-GR"/>
        </w:rPr>
        <w:t>Amazon</w:t>
      </w:r>
      <w:proofErr w:type="spellEnd"/>
      <w:r w:rsidRPr="0077268F">
        <w:rPr>
          <w:rFonts w:cs="Calibri"/>
          <w:color w:val="000000"/>
          <w:lang w:val="el-GR"/>
        </w:rPr>
        <w:t xml:space="preserve"> </w:t>
      </w:r>
      <w:proofErr w:type="spellStart"/>
      <w:r w:rsidRPr="0077268F">
        <w:rPr>
          <w:rFonts w:cs="Calibri"/>
          <w:color w:val="000000"/>
          <w:lang w:val="el-GR"/>
        </w:rPr>
        <w:t>Alexa</w:t>
      </w:r>
      <w:proofErr w:type="spellEnd"/>
      <w:r>
        <w:rPr>
          <w:rFonts w:cs="Calibri"/>
          <w:color w:val="000000"/>
          <w:lang w:val="el-GR"/>
        </w:rPr>
        <w:t xml:space="preserve"> </w:t>
      </w:r>
      <w:r w:rsidRPr="0077268F">
        <w:rPr>
          <w:rFonts w:cs="Calibri"/>
          <w:color w:val="000000"/>
          <w:lang w:val="el-GR"/>
        </w:rPr>
        <w:t xml:space="preserve">και </w:t>
      </w:r>
      <w:proofErr w:type="spellStart"/>
      <w:r w:rsidRPr="0077268F">
        <w:rPr>
          <w:rFonts w:cs="Calibri"/>
          <w:color w:val="000000"/>
          <w:lang w:val="el-GR"/>
        </w:rPr>
        <w:t>Google</w:t>
      </w:r>
      <w:proofErr w:type="spellEnd"/>
      <w:r w:rsidRPr="0077268F">
        <w:rPr>
          <w:rFonts w:cs="Calibri"/>
          <w:color w:val="000000"/>
          <w:lang w:val="el-GR"/>
        </w:rPr>
        <w:t xml:space="preserve"> </w:t>
      </w:r>
      <w:proofErr w:type="spellStart"/>
      <w:r w:rsidRPr="0077268F">
        <w:rPr>
          <w:rFonts w:cs="Calibri"/>
          <w:color w:val="000000"/>
          <w:lang w:val="el-GR"/>
        </w:rPr>
        <w:t>Assistant</w:t>
      </w:r>
      <w:proofErr w:type="spellEnd"/>
    </w:p>
    <w:p w14:paraId="4EF3A162" w14:textId="77777777" w:rsidR="00944C70" w:rsidRPr="0077268F" w:rsidRDefault="00944C70" w:rsidP="00944C70">
      <w:pPr>
        <w:autoSpaceDE w:val="0"/>
        <w:autoSpaceDN w:val="0"/>
        <w:adjustRightInd w:val="0"/>
        <w:rPr>
          <w:rFonts w:cs="Calibri"/>
          <w:color w:val="000000"/>
          <w:lang w:val="el-GR"/>
        </w:rPr>
      </w:pPr>
      <w:r w:rsidRPr="0077268F">
        <w:rPr>
          <w:rFonts w:cs="Calibri"/>
          <w:color w:val="000000"/>
          <w:lang w:val="el-GR"/>
        </w:rPr>
        <w:t xml:space="preserve">• Ισχύς: 100 </w:t>
      </w:r>
      <w:proofErr w:type="spellStart"/>
      <w:r w:rsidRPr="0077268F">
        <w:rPr>
          <w:rFonts w:cs="Calibri"/>
          <w:color w:val="000000"/>
          <w:lang w:val="el-GR"/>
        </w:rPr>
        <w:t>Watt</w:t>
      </w:r>
      <w:proofErr w:type="spellEnd"/>
    </w:p>
    <w:p w14:paraId="73831CD7" w14:textId="77777777" w:rsidR="00944C70" w:rsidRPr="0077268F" w:rsidRDefault="00944C70" w:rsidP="00944C70">
      <w:pPr>
        <w:autoSpaceDE w:val="0"/>
        <w:autoSpaceDN w:val="0"/>
        <w:adjustRightInd w:val="0"/>
        <w:rPr>
          <w:rFonts w:cs="Calibri"/>
          <w:color w:val="000000"/>
          <w:lang w:val="el-GR"/>
        </w:rPr>
      </w:pPr>
    </w:p>
    <w:p w14:paraId="07F6680F" w14:textId="77777777" w:rsidR="00944C70" w:rsidRPr="0077268F" w:rsidRDefault="00944C70" w:rsidP="00944C70">
      <w:pPr>
        <w:autoSpaceDE w:val="0"/>
        <w:autoSpaceDN w:val="0"/>
        <w:adjustRightInd w:val="0"/>
        <w:rPr>
          <w:rFonts w:cs="Calibri"/>
          <w:b/>
          <w:bCs/>
          <w:color w:val="000000"/>
          <w:lang w:val="el-GR"/>
        </w:rPr>
      </w:pPr>
      <w:r w:rsidRPr="0077268F">
        <w:rPr>
          <w:rFonts w:cs="Calibri"/>
          <w:b/>
          <w:bCs/>
          <w:color w:val="000000"/>
          <w:lang w:val="el-GR"/>
        </w:rPr>
        <w:t>AUTHENTICS 500</w:t>
      </w:r>
    </w:p>
    <w:p w14:paraId="1302B5FC" w14:textId="77777777" w:rsidR="00944C70" w:rsidRPr="0077268F" w:rsidRDefault="00944C70" w:rsidP="00944C70">
      <w:pPr>
        <w:autoSpaceDE w:val="0"/>
        <w:autoSpaceDN w:val="0"/>
        <w:adjustRightInd w:val="0"/>
        <w:rPr>
          <w:rFonts w:cs="Calibri"/>
          <w:color w:val="000000"/>
          <w:lang w:val="el-GR"/>
        </w:rPr>
      </w:pPr>
      <w:r w:rsidRPr="0077268F">
        <w:rPr>
          <w:rFonts w:cs="Calibri"/>
          <w:color w:val="000000"/>
          <w:lang w:val="el-GR"/>
        </w:rPr>
        <w:t>• Εμπνευσμέν</w:t>
      </w:r>
      <w:r>
        <w:rPr>
          <w:rFonts w:cs="Calibri"/>
          <w:color w:val="000000"/>
          <w:lang w:val="el-GR"/>
        </w:rPr>
        <w:t>ο</w:t>
      </w:r>
      <w:r w:rsidRPr="0077268F">
        <w:rPr>
          <w:rFonts w:cs="Calibri"/>
          <w:color w:val="000000"/>
          <w:lang w:val="el-GR"/>
        </w:rPr>
        <w:t xml:space="preserve"> από ρετρό σχεδιασμό</w:t>
      </w:r>
    </w:p>
    <w:p w14:paraId="6A0C304E" w14:textId="77777777" w:rsidR="00944C70" w:rsidRPr="0077268F" w:rsidRDefault="00944C70" w:rsidP="00944C70">
      <w:pPr>
        <w:autoSpaceDE w:val="0"/>
        <w:autoSpaceDN w:val="0"/>
        <w:adjustRightInd w:val="0"/>
        <w:rPr>
          <w:rFonts w:cs="Calibri"/>
          <w:color w:val="000000"/>
          <w:lang w:val="el-GR"/>
        </w:rPr>
      </w:pPr>
      <w:r w:rsidRPr="0077268F">
        <w:rPr>
          <w:rFonts w:cs="Calibri"/>
          <w:color w:val="000000"/>
          <w:lang w:val="el-GR"/>
        </w:rPr>
        <w:t xml:space="preserve">• Υπέροχος ήχος και απόδοση με </w:t>
      </w:r>
      <w:proofErr w:type="spellStart"/>
      <w:r w:rsidRPr="0077268F">
        <w:rPr>
          <w:rFonts w:cs="Calibri"/>
          <w:color w:val="000000"/>
          <w:lang w:val="el-GR"/>
        </w:rPr>
        <w:t>Dolby</w:t>
      </w:r>
      <w:proofErr w:type="spellEnd"/>
      <w:r w:rsidRPr="0077268F">
        <w:rPr>
          <w:rFonts w:cs="Calibri"/>
          <w:color w:val="000000"/>
          <w:lang w:val="el-GR"/>
        </w:rPr>
        <w:t xml:space="preserve"> </w:t>
      </w:r>
      <w:proofErr w:type="spellStart"/>
      <w:r w:rsidRPr="0077268F">
        <w:rPr>
          <w:rFonts w:cs="Calibri"/>
          <w:color w:val="000000"/>
          <w:lang w:val="el-GR"/>
        </w:rPr>
        <w:t>Atmos</w:t>
      </w:r>
      <w:proofErr w:type="spellEnd"/>
      <w:r w:rsidRPr="0077268F">
        <w:rPr>
          <w:rFonts w:cs="Calibri"/>
          <w:color w:val="000000"/>
          <w:lang w:val="el-GR"/>
        </w:rPr>
        <w:t xml:space="preserve">® </w:t>
      </w:r>
      <w:proofErr w:type="spellStart"/>
      <w:r w:rsidRPr="0077268F">
        <w:rPr>
          <w:rFonts w:cs="Calibri"/>
          <w:color w:val="000000"/>
          <w:lang w:val="el-GR"/>
        </w:rPr>
        <w:t>Music</w:t>
      </w:r>
      <w:proofErr w:type="spellEnd"/>
    </w:p>
    <w:p w14:paraId="70A5FD2B" w14:textId="77777777" w:rsidR="00944C70" w:rsidRPr="0077268F" w:rsidRDefault="00944C70" w:rsidP="00944C70">
      <w:pPr>
        <w:autoSpaceDE w:val="0"/>
        <w:autoSpaceDN w:val="0"/>
        <w:adjustRightInd w:val="0"/>
        <w:rPr>
          <w:rFonts w:cs="Calibri"/>
          <w:color w:val="000000"/>
          <w:lang w:val="el-GR"/>
        </w:rPr>
      </w:pPr>
      <w:r w:rsidRPr="0077268F">
        <w:rPr>
          <w:rFonts w:cs="Calibri"/>
          <w:color w:val="000000"/>
          <w:lang w:val="el-GR"/>
        </w:rPr>
        <w:t xml:space="preserve">• Ταυτόχρονα διαθέσιμοι </w:t>
      </w:r>
      <w:proofErr w:type="spellStart"/>
      <w:r w:rsidRPr="0077268F">
        <w:rPr>
          <w:rFonts w:cs="Calibri"/>
          <w:color w:val="000000"/>
          <w:lang w:val="el-GR"/>
        </w:rPr>
        <w:t>Amazon</w:t>
      </w:r>
      <w:proofErr w:type="spellEnd"/>
      <w:r w:rsidRPr="0077268F">
        <w:rPr>
          <w:rFonts w:cs="Calibri"/>
          <w:color w:val="000000"/>
          <w:lang w:val="el-GR"/>
        </w:rPr>
        <w:t xml:space="preserve"> </w:t>
      </w:r>
      <w:proofErr w:type="spellStart"/>
      <w:r w:rsidRPr="0077268F">
        <w:rPr>
          <w:rFonts w:cs="Calibri"/>
          <w:color w:val="000000"/>
          <w:lang w:val="el-GR"/>
        </w:rPr>
        <w:t>Alexa</w:t>
      </w:r>
      <w:proofErr w:type="spellEnd"/>
      <w:r>
        <w:rPr>
          <w:rFonts w:cs="Calibri"/>
          <w:color w:val="000000"/>
          <w:lang w:val="el-GR"/>
        </w:rPr>
        <w:t xml:space="preserve"> </w:t>
      </w:r>
      <w:r w:rsidRPr="0077268F">
        <w:rPr>
          <w:rFonts w:cs="Calibri"/>
          <w:color w:val="000000"/>
          <w:lang w:val="el-GR"/>
        </w:rPr>
        <w:t xml:space="preserve">και </w:t>
      </w:r>
      <w:proofErr w:type="spellStart"/>
      <w:r w:rsidRPr="0077268F">
        <w:rPr>
          <w:rFonts w:cs="Calibri"/>
          <w:color w:val="000000"/>
          <w:lang w:val="el-GR"/>
        </w:rPr>
        <w:t>Google</w:t>
      </w:r>
      <w:proofErr w:type="spellEnd"/>
      <w:r w:rsidRPr="0077268F">
        <w:rPr>
          <w:rFonts w:cs="Calibri"/>
          <w:color w:val="000000"/>
          <w:lang w:val="el-GR"/>
        </w:rPr>
        <w:t xml:space="preserve"> </w:t>
      </w:r>
      <w:proofErr w:type="spellStart"/>
      <w:r w:rsidRPr="0077268F">
        <w:rPr>
          <w:rFonts w:cs="Calibri"/>
          <w:color w:val="000000"/>
          <w:lang w:val="el-GR"/>
        </w:rPr>
        <w:t>Assistant</w:t>
      </w:r>
      <w:proofErr w:type="spellEnd"/>
    </w:p>
    <w:p w14:paraId="2AEE5CD9" w14:textId="77777777" w:rsidR="00944C70" w:rsidRPr="00EA54F9" w:rsidRDefault="00944C70" w:rsidP="00944C70">
      <w:pPr>
        <w:autoSpaceDE w:val="0"/>
        <w:autoSpaceDN w:val="0"/>
        <w:adjustRightInd w:val="0"/>
        <w:rPr>
          <w:rFonts w:cs="Calibri"/>
          <w:color w:val="000000"/>
          <w:lang w:val="el-GR"/>
        </w:rPr>
      </w:pPr>
      <w:r w:rsidRPr="0077268F">
        <w:rPr>
          <w:rFonts w:cs="Calibri"/>
          <w:color w:val="000000"/>
          <w:lang w:val="el-GR"/>
        </w:rPr>
        <w:t xml:space="preserve">• Ισχύς: 270 </w:t>
      </w:r>
      <w:proofErr w:type="spellStart"/>
      <w:r w:rsidRPr="0077268F">
        <w:rPr>
          <w:rFonts w:cs="Calibri"/>
          <w:color w:val="000000"/>
          <w:lang w:val="el-GR"/>
        </w:rPr>
        <w:t>Watt</w:t>
      </w:r>
      <w:proofErr w:type="spellEnd"/>
    </w:p>
    <w:p w14:paraId="156CBEFC" w14:textId="77777777" w:rsidR="00944C70" w:rsidRPr="00EA54F9" w:rsidRDefault="00944C70" w:rsidP="00944C70">
      <w:pPr>
        <w:autoSpaceDE w:val="0"/>
        <w:autoSpaceDN w:val="0"/>
        <w:adjustRightInd w:val="0"/>
        <w:rPr>
          <w:rFonts w:cs="Calibri"/>
          <w:color w:val="000000"/>
          <w:lang w:val="el-GR"/>
        </w:rPr>
      </w:pPr>
    </w:p>
    <w:p w14:paraId="07E78E56" w14:textId="1FB68F3F" w:rsidR="00944C70" w:rsidRDefault="00944C70" w:rsidP="00944C70">
      <w:pPr>
        <w:jc w:val="center"/>
        <w:rPr>
          <w:rFonts w:cs="Calibri"/>
          <w:color w:val="000000"/>
          <w:lang w:val="el-GR"/>
        </w:rPr>
      </w:pPr>
      <w:r>
        <w:rPr>
          <w:rFonts w:cs="Calibri"/>
          <w:color w:val="000000"/>
          <w:lang w:val="el-GR"/>
        </w:rPr>
        <w:t>Για το λανσάρισμα της σειράς, η δημιουργήσαμε την καμπάνια</w:t>
      </w:r>
    </w:p>
    <w:p w14:paraId="594C22FA" w14:textId="35DAA346" w:rsidR="00944C70" w:rsidRDefault="00944C70" w:rsidP="00944C70">
      <w:pPr>
        <w:jc w:val="center"/>
        <w:rPr>
          <w:rFonts w:cs="Calibri"/>
          <w:color w:val="000000"/>
          <w:lang w:val="el-GR"/>
        </w:rPr>
      </w:pPr>
      <w:r w:rsidRPr="00EA54F9">
        <w:rPr>
          <w:rFonts w:cs="Calibri"/>
          <w:color w:val="000000"/>
          <w:lang w:val="el-GR"/>
        </w:rPr>
        <w:t>“</w:t>
      </w:r>
      <w:r>
        <w:rPr>
          <w:rFonts w:cs="Calibri"/>
          <w:color w:val="000000"/>
        </w:rPr>
        <w:t>Authentic</w:t>
      </w:r>
      <w:r w:rsidRPr="00EA54F9">
        <w:rPr>
          <w:rFonts w:cs="Calibri"/>
          <w:color w:val="000000"/>
          <w:lang w:val="el-GR"/>
        </w:rPr>
        <w:t xml:space="preserve"> </w:t>
      </w:r>
      <w:r>
        <w:rPr>
          <w:rFonts w:cs="Calibri"/>
          <w:color w:val="000000"/>
        </w:rPr>
        <w:t>Sound</w:t>
      </w:r>
      <w:r w:rsidRPr="00EA54F9">
        <w:rPr>
          <w:rFonts w:cs="Calibri"/>
          <w:color w:val="000000"/>
          <w:lang w:val="el-GR"/>
        </w:rPr>
        <w:t xml:space="preserve">, </w:t>
      </w:r>
      <w:r>
        <w:rPr>
          <w:rFonts w:cs="Calibri"/>
          <w:color w:val="000000"/>
        </w:rPr>
        <w:t>Authentic</w:t>
      </w:r>
      <w:r w:rsidRPr="00EA54F9">
        <w:rPr>
          <w:rFonts w:cs="Calibri"/>
          <w:color w:val="000000"/>
          <w:lang w:val="el-GR"/>
        </w:rPr>
        <w:t xml:space="preserve"> </w:t>
      </w:r>
      <w:r>
        <w:rPr>
          <w:rFonts w:cs="Calibri"/>
          <w:color w:val="000000"/>
        </w:rPr>
        <w:t>You</w:t>
      </w:r>
      <w:r w:rsidRPr="00EA54F9">
        <w:rPr>
          <w:rFonts w:cs="Calibri"/>
          <w:color w:val="000000"/>
          <w:lang w:val="el-GR"/>
        </w:rPr>
        <w:t>”.</w:t>
      </w:r>
    </w:p>
    <w:p w14:paraId="58E6B154" w14:textId="77777777" w:rsidR="00944C70" w:rsidRDefault="00944C70" w:rsidP="00944C70">
      <w:pPr>
        <w:rPr>
          <w:rFonts w:cs="Calibri"/>
          <w:color w:val="000000"/>
          <w:lang w:val="el-GR"/>
        </w:rPr>
      </w:pPr>
      <w:r>
        <w:rPr>
          <w:rFonts w:cs="Calibri"/>
          <w:color w:val="000000"/>
          <w:lang w:val="el-GR"/>
        </w:rPr>
        <w:t>Το μήνυμα της καμπάνιας αναδεικνύει την έννοια της αυθεντικότητας σε κάτι ξεχωριστό, ιδιαίτερο, μοναδικό, όπως ακριβώς και τα ηχεία J</w:t>
      </w:r>
      <w:r>
        <w:rPr>
          <w:rFonts w:cs="Calibri"/>
          <w:color w:val="000000"/>
        </w:rPr>
        <w:t>BL</w:t>
      </w:r>
      <w:r w:rsidRPr="0077268F">
        <w:rPr>
          <w:rFonts w:cs="Calibri"/>
          <w:color w:val="000000"/>
          <w:lang w:val="el-GR"/>
        </w:rPr>
        <w:t xml:space="preserve"> </w:t>
      </w:r>
      <w:proofErr w:type="spellStart"/>
      <w:r>
        <w:rPr>
          <w:rFonts w:cs="Calibri"/>
          <w:color w:val="000000"/>
        </w:rPr>
        <w:t>Authentics</w:t>
      </w:r>
      <w:proofErr w:type="spellEnd"/>
      <w:r>
        <w:rPr>
          <w:rFonts w:cs="Calibri"/>
          <w:color w:val="000000"/>
          <w:lang w:val="el-GR"/>
        </w:rPr>
        <w:t xml:space="preserve">. Κάθε άνθρωπος είναι μοναδικός και η μοναδικότητά του ταιριάζει με τη μοναδικότητα των </w:t>
      </w:r>
      <w:r>
        <w:rPr>
          <w:rFonts w:cs="Calibri"/>
          <w:color w:val="000000"/>
        </w:rPr>
        <w:t>JBL</w:t>
      </w:r>
      <w:r w:rsidRPr="00E462F6">
        <w:rPr>
          <w:rFonts w:cs="Calibri"/>
          <w:color w:val="000000"/>
          <w:lang w:val="el-GR"/>
        </w:rPr>
        <w:t xml:space="preserve"> </w:t>
      </w:r>
      <w:proofErr w:type="spellStart"/>
      <w:r>
        <w:rPr>
          <w:rFonts w:cs="Calibri"/>
          <w:color w:val="000000"/>
        </w:rPr>
        <w:t>Authentics</w:t>
      </w:r>
      <w:proofErr w:type="spellEnd"/>
      <w:r w:rsidRPr="00E462F6">
        <w:rPr>
          <w:rFonts w:cs="Calibri"/>
          <w:color w:val="000000"/>
          <w:lang w:val="el-GR"/>
        </w:rPr>
        <w:t xml:space="preserve"> η</w:t>
      </w:r>
      <w:r>
        <w:rPr>
          <w:rFonts w:cs="Calibri"/>
          <w:color w:val="000000"/>
          <w:lang w:val="el-GR"/>
        </w:rPr>
        <w:t xml:space="preserve">χείων. </w:t>
      </w:r>
      <w:r>
        <w:rPr>
          <w:rFonts w:cs="Calibri"/>
          <w:color w:val="000000"/>
        </w:rPr>
        <w:t>T</w:t>
      </w:r>
      <w:r>
        <w:rPr>
          <w:rFonts w:cs="Calibri"/>
          <w:color w:val="000000"/>
          <w:lang w:val="el-GR"/>
        </w:rPr>
        <w:t xml:space="preserve">όσο οι άνθρωποι, όσο και τα προϊόντα που χρησιμοποιούν στην καθημερινότητά τους, βασίζονται στην αυθεντικότητα ως έναν τρόπο για να ξεχωρίσουν, να διακριθούν, να καινοτομήσουν. Σε μια εποχή που οι ρυθμοί τρέχουν, όλα γίνονται μηχανικά και οι άνθρωποι μιμούνται ο ένας τον άλλον, έχει όλο και περισσότερη σημασία να αναζητάμε το αυθεντικό. </w:t>
      </w:r>
    </w:p>
    <w:p w14:paraId="1B4192A1" w14:textId="77777777" w:rsidR="00944C70" w:rsidRDefault="00944C70" w:rsidP="00944C70">
      <w:pPr>
        <w:rPr>
          <w:rFonts w:cs="Calibri"/>
          <w:color w:val="000000"/>
          <w:lang w:val="el-GR"/>
        </w:rPr>
      </w:pPr>
    </w:p>
    <w:p w14:paraId="252DBB8F" w14:textId="77777777" w:rsidR="00944C70" w:rsidRDefault="00944C70" w:rsidP="00944C70">
      <w:pPr>
        <w:rPr>
          <w:rFonts w:cs="Calibri"/>
          <w:color w:val="000000"/>
          <w:lang w:val="el-GR"/>
        </w:rPr>
      </w:pPr>
      <w:r>
        <w:rPr>
          <w:rFonts w:cs="Calibri"/>
          <w:color w:val="000000"/>
          <w:lang w:val="el-GR"/>
        </w:rPr>
        <w:t>Πόσο μάλλον όταν το αυθεντικό έχει τόσα πολλά να προσφέρει.</w:t>
      </w:r>
    </w:p>
    <w:p w14:paraId="668120D5" w14:textId="77777777" w:rsidR="00944C70" w:rsidRDefault="00944C70" w:rsidP="00944C70">
      <w:pPr>
        <w:rPr>
          <w:rFonts w:cs="Calibri"/>
          <w:color w:val="000000"/>
          <w:lang w:val="el-GR"/>
        </w:rPr>
      </w:pPr>
    </w:p>
    <w:p w14:paraId="02D57AF4" w14:textId="77777777" w:rsidR="00944C70" w:rsidRPr="00FC3A85" w:rsidRDefault="00944C70" w:rsidP="00944C70">
      <w:pPr>
        <w:rPr>
          <w:rFonts w:cs="Calibri"/>
          <w:color w:val="000000"/>
          <w:lang w:val="el-GR"/>
        </w:rPr>
      </w:pPr>
      <w:r>
        <w:rPr>
          <w:rFonts w:cs="Calibri"/>
          <w:color w:val="000000"/>
        </w:rPr>
        <w:t>Are</w:t>
      </w:r>
      <w:r w:rsidRPr="00FC3A85">
        <w:rPr>
          <w:rFonts w:cs="Calibri"/>
          <w:color w:val="000000"/>
          <w:lang w:val="el-GR"/>
        </w:rPr>
        <w:t xml:space="preserve"> </w:t>
      </w:r>
      <w:r>
        <w:rPr>
          <w:rFonts w:cs="Calibri"/>
          <w:color w:val="000000"/>
        </w:rPr>
        <w:t>you</w:t>
      </w:r>
      <w:r w:rsidRPr="00FC3A85">
        <w:rPr>
          <w:rFonts w:cs="Calibri"/>
          <w:color w:val="000000"/>
          <w:lang w:val="el-GR"/>
        </w:rPr>
        <w:t xml:space="preserve"> </w:t>
      </w:r>
      <w:r>
        <w:rPr>
          <w:rFonts w:cs="Calibri"/>
          <w:color w:val="000000"/>
        </w:rPr>
        <w:t>authentic</w:t>
      </w:r>
      <w:r w:rsidRPr="00FC3A85">
        <w:rPr>
          <w:rFonts w:cs="Calibri"/>
          <w:color w:val="000000"/>
          <w:lang w:val="el-GR"/>
        </w:rPr>
        <w:t>?</w:t>
      </w:r>
    </w:p>
    <w:p w14:paraId="52DA8183" w14:textId="77777777" w:rsidR="00944C70" w:rsidRPr="00FC3A85" w:rsidRDefault="00944C70" w:rsidP="00944C70">
      <w:pPr>
        <w:rPr>
          <w:rFonts w:cs="Calibri"/>
          <w:color w:val="000000"/>
          <w:lang w:val="el-GR"/>
        </w:rPr>
      </w:pPr>
    </w:p>
    <w:p w14:paraId="23A75224" w14:textId="77777777" w:rsidR="00944C70" w:rsidRPr="00A27587" w:rsidRDefault="00944C70" w:rsidP="00944C70">
      <w:pPr>
        <w:rPr>
          <w:lang w:val="el-GR"/>
        </w:rPr>
      </w:pPr>
      <w:r w:rsidRPr="00A27587">
        <w:rPr>
          <w:lang w:val="el-GR"/>
        </w:rPr>
        <w:t>Δείτε περισσότερα εδώ:</w:t>
      </w:r>
    </w:p>
    <w:p w14:paraId="6506E77F" w14:textId="77777777" w:rsidR="00944C70" w:rsidRPr="00A27587" w:rsidRDefault="00944C70" w:rsidP="00944C70">
      <w:pPr>
        <w:rPr>
          <w:lang w:val="el-GR"/>
        </w:rPr>
      </w:pPr>
    </w:p>
    <w:p w14:paraId="54EBEAB9" w14:textId="77777777" w:rsidR="00944C70" w:rsidRPr="00A27587" w:rsidRDefault="00944C70" w:rsidP="00944C70">
      <w:pPr>
        <w:rPr>
          <w:lang w:val="el-GR"/>
        </w:rPr>
      </w:pPr>
      <w:hyperlink r:id="rId8" w:history="1">
        <w:r w:rsidRPr="001E02D2">
          <w:rPr>
            <w:rStyle w:val="Hyperlink"/>
          </w:rPr>
          <w:t>https</w:t>
        </w:r>
        <w:r w:rsidRPr="00A27587">
          <w:rPr>
            <w:rStyle w:val="Hyperlink"/>
            <w:lang w:val="el-GR"/>
          </w:rPr>
          <w:t>://</w:t>
        </w:r>
        <w:r w:rsidRPr="001E02D2">
          <w:rPr>
            <w:rStyle w:val="Hyperlink"/>
          </w:rPr>
          <w:t>bit</w:t>
        </w:r>
        <w:r w:rsidRPr="00A27587">
          <w:rPr>
            <w:rStyle w:val="Hyperlink"/>
            <w:lang w:val="el-GR"/>
          </w:rPr>
          <w:t>.</w:t>
        </w:r>
        <w:proofErr w:type="spellStart"/>
        <w:r w:rsidRPr="001E02D2">
          <w:rPr>
            <w:rStyle w:val="Hyperlink"/>
          </w:rPr>
          <w:t>ly</w:t>
        </w:r>
        <w:proofErr w:type="spellEnd"/>
        <w:r w:rsidRPr="00A27587">
          <w:rPr>
            <w:rStyle w:val="Hyperlink"/>
            <w:lang w:val="el-GR"/>
          </w:rPr>
          <w:t>/</w:t>
        </w:r>
        <w:proofErr w:type="spellStart"/>
        <w:r w:rsidRPr="001E02D2">
          <w:rPr>
            <w:rStyle w:val="Hyperlink"/>
          </w:rPr>
          <w:t>jbl</w:t>
        </w:r>
        <w:proofErr w:type="spellEnd"/>
        <w:r w:rsidRPr="00A27587">
          <w:rPr>
            <w:rStyle w:val="Hyperlink"/>
            <w:lang w:val="el-GR"/>
          </w:rPr>
          <w:t>_</w:t>
        </w:r>
        <w:proofErr w:type="spellStart"/>
        <w:r w:rsidRPr="001E02D2">
          <w:rPr>
            <w:rStyle w:val="Hyperlink"/>
          </w:rPr>
          <w:t>greece</w:t>
        </w:r>
        <w:proofErr w:type="spellEnd"/>
      </w:hyperlink>
    </w:p>
    <w:p w14:paraId="79989126" w14:textId="77777777" w:rsidR="00944C70" w:rsidRPr="00A27587" w:rsidRDefault="00944C70" w:rsidP="00944C70">
      <w:pPr>
        <w:rPr>
          <w:lang w:val="el-GR"/>
        </w:rPr>
      </w:pPr>
    </w:p>
    <w:p w14:paraId="6D0545C1" w14:textId="08C80417" w:rsidR="00944C70" w:rsidRPr="00A27587" w:rsidRDefault="00944C70" w:rsidP="00944C70">
      <w:pPr>
        <w:rPr>
          <w:lang w:val="el-GR"/>
        </w:rPr>
      </w:pPr>
      <w:r>
        <w:lastRenderedPageBreak/>
        <w:t>Instagram</w:t>
      </w:r>
      <w:r w:rsidRPr="00A27587">
        <w:rPr>
          <w:lang w:val="el-GR"/>
        </w:rPr>
        <w:t xml:space="preserve">: </w:t>
      </w:r>
      <w:hyperlink r:id="rId9" w:history="1">
        <w:r w:rsidRPr="00944C70">
          <w:rPr>
            <w:rStyle w:val="Hyperlink"/>
            <w:lang w:val="el-GR"/>
          </w:rPr>
          <w:t>@</w:t>
        </w:r>
        <w:proofErr w:type="spellStart"/>
        <w:r w:rsidRPr="00944C70">
          <w:rPr>
            <w:rStyle w:val="Hyperlink"/>
          </w:rPr>
          <w:t>jbl</w:t>
        </w:r>
        <w:proofErr w:type="spellEnd"/>
        <w:r w:rsidRPr="00944C70">
          <w:rPr>
            <w:rStyle w:val="Hyperlink"/>
            <w:lang w:val="el-GR"/>
          </w:rPr>
          <w:t>_</w:t>
        </w:r>
        <w:proofErr w:type="spellStart"/>
        <w:r w:rsidRPr="00944C70">
          <w:rPr>
            <w:rStyle w:val="Hyperlink"/>
          </w:rPr>
          <w:t>greece</w:t>
        </w:r>
        <w:proofErr w:type="spellEnd"/>
      </w:hyperlink>
    </w:p>
    <w:p w14:paraId="7E51ED21" w14:textId="77777777" w:rsidR="00944C70" w:rsidRPr="00A27587" w:rsidRDefault="00944C70" w:rsidP="00944C70">
      <w:pPr>
        <w:rPr>
          <w:lang w:val="el-GR"/>
        </w:rPr>
      </w:pPr>
    </w:p>
    <w:p w14:paraId="2802FA1C" w14:textId="75992130" w:rsidR="00944C70" w:rsidRPr="00944C70" w:rsidRDefault="00944C70" w:rsidP="00944C70">
      <w:pPr>
        <w:rPr>
          <w:lang w:val="el-GR"/>
        </w:rPr>
      </w:pPr>
      <w:r>
        <w:t>Facebook</w:t>
      </w:r>
      <w:r w:rsidRPr="00944C70">
        <w:rPr>
          <w:lang w:val="el-GR"/>
        </w:rPr>
        <w:t xml:space="preserve">: </w:t>
      </w:r>
      <w:hyperlink r:id="rId10" w:history="1">
        <w:r w:rsidRPr="00944C70">
          <w:rPr>
            <w:rStyle w:val="Hyperlink"/>
          </w:rPr>
          <w:t>JBL</w:t>
        </w:r>
        <w:r w:rsidRPr="00944C70">
          <w:rPr>
            <w:rStyle w:val="Hyperlink"/>
            <w:lang w:val="el-GR"/>
          </w:rPr>
          <w:t xml:space="preserve"> </w:t>
        </w:r>
        <w:r w:rsidRPr="00944C70">
          <w:rPr>
            <w:rStyle w:val="Hyperlink"/>
          </w:rPr>
          <w:t>Greece</w:t>
        </w:r>
      </w:hyperlink>
    </w:p>
    <w:p w14:paraId="3C81C5CC" w14:textId="77777777" w:rsidR="00944C70" w:rsidRPr="004B2A32" w:rsidRDefault="00944C70" w:rsidP="00944C70">
      <w:pPr>
        <w:rPr>
          <w:rFonts w:ascii="Calibri Light" w:hAnsi="Calibri Light" w:cs="Calibri Light"/>
          <w:b/>
          <w:lang w:val="el-GR"/>
        </w:rPr>
      </w:pPr>
    </w:p>
    <w:p w14:paraId="55F56A3E" w14:textId="5282AE46" w:rsidR="00944C70" w:rsidRPr="00944C70" w:rsidRDefault="00944C70" w:rsidP="00944C70">
      <w:pPr>
        <w:rPr>
          <w:rFonts w:ascii="Calibri Light" w:hAnsi="Calibri Light" w:cs="Calibri Light"/>
          <w:b/>
          <w:lang w:val="el-GR"/>
        </w:rPr>
      </w:pPr>
      <w:r w:rsidRPr="00944C70">
        <w:rPr>
          <w:rFonts w:ascii="Calibri Light" w:hAnsi="Calibri Light" w:cs="Calibri Light"/>
          <w:b/>
          <w:lang w:val="el-GR"/>
        </w:rPr>
        <w:t xml:space="preserve">Σχετικά με την  </w:t>
      </w:r>
      <w:proofErr w:type="spellStart"/>
      <w:r w:rsidRPr="00944C70">
        <w:rPr>
          <w:rFonts w:ascii="Calibri Light" w:hAnsi="Calibri Light" w:cs="Calibri Light"/>
          <w:b/>
          <w:lang w:val="el-GR"/>
        </w:rPr>
        <w:t>WaveMotion</w:t>
      </w:r>
      <w:proofErr w:type="spellEnd"/>
      <w:r w:rsidRPr="00944C70">
        <w:rPr>
          <w:rFonts w:ascii="Calibri Light" w:hAnsi="Calibri Light" w:cs="Calibri Light"/>
          <w:b/>
          <w:lang w:val="el-GR"/>
        </w:rPr>
        <w:t xml:space="preserve"> Α.Ε.</w:t>
      </w:r>
      <w:r>
        <w:rPr>
          <w:rFonts w:ascii="Calibri Light" w:hAnsi="Calibri Light" w:cs="Calibri Light"/>
          <w:b/>
          <w:lang w:val="el-GR"/>
        </w:rPr>
        <w:br/>
      </w:r>
      <w:r w:rsidRPr="00944C70">
        <w:rPr>
          <w:rFonts w:ascii="Calibri Light" w:hAnsi="Calibri Light" w:cs="Calibri Light"/>
          <w:bCs/>
          <w:lang w:val="el-GR"/>
        </w:rPr>
        <w:t xml:space="preserve">H </w:t>
      </w:r>
      <w:proofErr w:type="spellStart"/>
      <w:r w:rsidRPr="00944C70">
        <w:rPr>
          <w:rFonts w:ascii="Calibri Light" w:hAnsi="Calibri Light" w:cs="Calibri Light"/>
          <w:bCs/>
          <w:lang w:val="el-GR"/>
        </w:rPr>
        <w:t>WaveMotion</w:t>
      </w:r>
      <w:proofErr w:type="spellEnd"/>
      <w:r w:rsidRPr="00944C70">
        <w:rPr>
          <w:rFonts w:ascii="Calibri Light" w:hAnsi="Calibri Light" w:cs="Calibri Light"/>
          <w:bCs/>
          <w:lang w:val="el-GR"/>
        </w:rPr>
        <w:t xml:space="preserve"> είναι Ανώνυμη εισαγωγική Εταιρεία προϊόντων τεχνολογίας, εδρεύει στην Αθήνα και δραστηριοποιείται στο χώρο των </w:t>
      </w:r>
      <w:proofErr w:type="spellStart"/>
      <w:r w:rsidRPr="00944C70">
        <w:rPr>
          <w:rFonts w:ascii="Calibri Light" w:hAnsi="Calibri Light" w:cs="Calibri Light"/>
          <w:bCs/>
          <w:lang w:val="el-GR"/>
        </w:rPr>
        <w:t>smart</w:t>
      </w:r>
      <w:proofErr w:type="spellEnd"/>
      <w:r w:rsidRPr="00944C70">
        <w:rPr>
          <w:rFonts w:ascii="Calibri Light" w:hAnsi="Calibri Light" w:cs="Calibri Light"/>
          <w:bCs/>
          <w:lang w:val="el-GR"/>
        </w:rPr>
        <w:t xml:space="preserve"> </w:t>
      </w:r>
      <w:proofErr w:type="spellStart"/>
      <w:r w:rsidRPr="00944C70">
        <w:rPr>
          <w:rFonts w:ascii="Calibri Light" w:hAnsi="Calibri Light" w:cs="Calibri Light"/>
          <w:bCs/>
          <w:lang w:val="el-GR"/>
        </w:rPr>
        <w:t>electronics</w:t>
      </w:r>
      <w:proofErr w:type="spellEnd"/>
      <w:r w:rsidRPr="00944C70">
        <w:rPr>
          <w:rFonts w:ascii="Calibri Light" w:hAnsi="Calibri Light" w:cs="Calibri Light"/>
          <w:bCs/>
          <w:lang w:val="el-GR"/>
        </w:rPr>
        <w:t xml:space="preserve">, της υψηλής τεχνολογίας, του ήχου και της εικόνας. H λέξη </w:t>
      </w:r>
      <w:proofErr w:type="spellStart"/>
      <w:r w:rsidRPr="00944C70">
        <w:rPr>
          <w:rFonts w:ascii="Calibri Light" w:hAnsi="Calibri Light" w:cs="Calibri Light"/>
          <w:bCs/>
          <w:lang w:val="el-GR"/>
        </w:rPr>
        <w:t>WaveMotion</w:t>
      </w:r>
      <w:proofErr w:type="spellEnd"/>
      <w:r w:rsidRPr="00944C70">
        <w:rPr>
          <w:rFonts w:ascii="Calibri Light" w:hAnsi="Calibri Light" w:cs="Calibri Light"/>
          <w:bCs/>
          <w:lang w:val="el-GR"/>
        </w:rPr>
        <w:t xml:space="preserve"> μας παραπέμπει σε λέξεις όπως: ήχος, φως, εικόνα, δύναμη, ταχύτητα, διασκέδαση. Όπως τα κύματα κινούνται διαρκώς και με ταχύτητα, με τον ίδιο τρόπο εξελίσσεται η τεχνολογία στον ήχο, την εικόνα, τις τηλεπικοινωνίες, την πληροφορική. Σκοπός της </w:t>
      </w:r>
      <w:proofErr w:type="spellStart"/>
      <w:r w:rsidRPr="00944C70">
        <w:rPr>
          <w:rFonts w:ascii="Calibri Light" w:hAnsi="Calibri Light" w:cs="Calibri Light"/>
          <w:bCs/>
          <w:lang w:val="el-GR"/>
        </w:rPr>
        <w:t>WaveMotion</w:t>
      </w:r>
      <w:proofErr w:type="spellEnd"/>
      <w:r w:rsidRPr="00944C70">
        <w:rPr>
          <w:rFonts w:ascii="Calibri Light" w:hAnsi="Calibri Light" w:cs="Calibri Light"/>
          <w:bCs/>
          <w:lang w:val="el-GR"/>
        </w:rPr>
        <w:t xml:space="preserve"> είναι η παροχή -στην Ελληνική αγορά- προϊόντων Υψηλής Τεχνολογίας, τα οποία συνδυάζουν την Τεχνολογία Αιχμής με την Αισθητική και το Μοντέρνο Σχεδιασμό. Σήμερα, η </w:t>
      </w:r>
      <w:proofErr w:type="spellStart"/>
      <w:r w:rsidRPr="00944C70">
        <w:rPr>
          <w:rFonts w:ascii="Calibri Light" w:hAnsi="Calibri Light" w:cs="Calibri Light"/>
          <w:bCs/>
          <w:lang w:val="el-GR"/>
        </w:rPr>
        <w:t>WaveMotion</w:t>
      </w:r>
      <w:proofErr w:type="spellEnd"/>
      <w:r w:rsidRPr="00944C70">
        <w:rPr>
          <w:rFonts w:ascii="Calibri Light" w:hAnsi="Calibri Light" w:cs="Calibri Light"/>
          <w:bCs/>
          <w:lang w:val="el-GR"/>
        </w:rPr>
        <w:t xml:space="preserve"> διανέμει επίσημα στην ελληνική αγορά τα παρακάτω διεθνή </w:t>
      </w:r>
      <w:proofErr w:type="spellStart"/>
      <w:r w:rsidRPr="00944C70">
        <w:rPr>
          <w:rFonts w:ascii="Calibri Light" w:hAnsi="Calibri Light" w:cs="Calibri Light"/>
          <w:bCs/>
          <w:lang w:val="el-GR"/>
        </w:rPr>
        <w:t>brand</w:t>
      </w:r>
      <w:proofErr w:type="spellEnd"/>
      <w:r w:rsidRPr="00944C70">
        <w:rPr>
          <w:rFonts w:ascii="Calibri Light" w:hAnsi="Calibri Light" w:cs="Calibri Light"/>
          <w:bCs/>
          <w:lang w:val="el-GR"/>
        </w:rPr>
        <w:t xml:space="preserve"> </w:t>
      </w:r>
      <w:proofErr w:type="spellStart"/>
      <w:r w:rsidRPr="00944C70">
        <w:rPr>
          <w:rFonts w:ascii="Calibri Light" w:hAnsi="Calibri Light" w:cs="Calibri Light"/>
          <w:bCs/>
          <w:lang w:val="el-GR"/>
        </w:rPr>
        <w:t>names</w:t>
      </w:r>
      <w:proofErr w:type="spellEnd"/>
      <w:r w:rsidRPr="00944C70">
        <w:rPr>
          <w:rFonts w:ascii="Calibri Light" w:hAnsi="Calibri Light" w:cs="Calibri Light"/>
          <w:bCs/>
          <w:lang w:val="el-GR"/>
        </w:rPr>
        <w:t xml:space="preserve">, τα οποία κατέχουν ηγετικές θέσεις στον τομέα δραστηριότητάς τους όπως </w:t>
      </w:r>
      <w:proofErr w:type="spellStart"/>
      <w:r w:rsidRPr="00944C70">
        <w:rPr>
          <w:rFonts w:ascii="Calibri Light" w:hAnsi="Calibri Light" w:cs="Calibri Light"/>
          <w:bCs/>
          <w:lang w:val="el-GR"/>
        </w:rPr>
        <w:t>harman</w:t>
      </w:r>
      <w:proofErr w:type="spellEnd"/>
      <w:r w:rsidRPr="00944C70">
        <w:rPr>
          <w:rFonts w:ascii="Calibri Light" w:hAnsi="Calibri Light" w:cs="Calibri Light"/>
          <w:bCs/>
          <w:lang w:val="el-GR"/>
        </w:rPr>
        <w:t>/</w:t>
      </w:r>
      <w:proofErr w:type="spellStart"/>
      <w:r w:rsidRPr="00944C70">
        <w:rPr>
          <w:rFonts w:ascii="Calibri Light" w:hAnsi="Calibri Light" w:cs="Calibri Light"/>
          <w:bCs/>
          <w:lang w:val="el-GR"/>
        </w:rPr>
        <w:t>kardon</w:t>
      </w:r>
      <w:proofErr w:type="spellEnd"/>
      <w:r w:rsidRPr="00944C70">
        <w:rPr>
          <w:rFonts w:ascii="Calibri Light" w:hAnsi="Calibri Light" w:cs="Calibri Light"/>
          <w:bCs/>
          <w:lang w:val="el-GR"/>
        </w:rPr>
        <w:t xml:space="preserve">, JBL, </w:t>
      </w:r>
      <w:proofErr w:type="spellStart"/>
      <w:r w:rsidRPr="00944C70">
        <w:rPr>
          <w:rFonts w:ascii="Calibri Light" w:hAnsi="Calibri Light" w:cs="Calibri Light"/>
          <w:bCs/>
          <w:lang w:val="el-GR"/>
        </w:rPr>
        <w:t>Kef</w:t>
      </w:r>
      <w:proofErr w:type="spellEnd"/>
      <w:r w:rsidRPr="00944C70">
        <w:rPr>
          <w:rFonts w:ascii="Calibri Light" w:hAnsi="Calibri Light" w:cs="Calibri Light"/>
          <w:bCs/>
          <w:lang w:val="el-GR"/>
        </w:rPr>
        <w:t xml:space="preserve">,  Q </w:t>
      </w:r>
      <w:proofErr w:type="spellStart"/>
      <w:r w:rsidRPr="00944C70">
        <w:rPr>
          <w:rFonts w:ascii="Calibri Light" w:hAnsi="Calibri Light" w:cs="Calibri Light"/>
          <w:bCs/>
          <w:lang w:val="el-GR"/>
        </w:rPr>
        <w:t>Acoustics</w:t>
      </w:r>
      <w:proofErr w:type="spellEnd"/>
      <w:r w:rsidRPr="00944C70">
        <w:rPr>
          <w:rFonts w:ascii="Calibri Light" w:hAnsi="Calibri Light" w:cs="Calibri Light"/>
          <w:bCs/>
          <w:lang w:val="el-GR"/>
        </w:rPr>
        <w:t xml:space="preserve">, </w:t>
      </w:r>
      <w:proofErr w:type="spellStart"/>
      <w:r w:rsidRPr="00944C70">
        <w:rPr>
          <w:rFonts w:ascii="Calibri Light" w:hAnsi="Calibri Light" w:cs="Calibri Light"/>
          <w:bCs/>
          <w:lang w:val="el-GR"/>
        </w:rPr>
        <w:t>Audio</w:t>
      </w:r>
      <w:proofErr w:type="spellEnd"/>
      <w:r w:rsidRPr="00944C70">
        <w:rPr>
          <w:rFonts w:ascii="Calibri Light" w:hAnsi="Calibri Light" w:cs="Calibri Light"/>
          <w:bCs/>
          <w:lang w:val="el-GR"/>
        </w:rPr>
        <w:t xml:space="preserve"> </w:t>
      </w:r>
      <w:proofErr w:type="spellStart"/>
      <w:r w:rsidRPr="00944C70">
        <w:rPr>
          <w:rFonts w:ascii="Calibri Light" w:hAnsi="Calibri Light" w:cs="Calibri Light"/>
          <w:bCs/>
          <w:lang w:val="el-GR"/>
        </w:rPr>
        <w:t>Pro</w:t>
      </w:r>
      <w:proofErr w:type="spellEnd"/>
      <w:r w:rsidRPr="00944C70">
        <w:rPr>
          <w:rFonts w:ascii="Calibri Light" w:hAnsi="Calibri Light" w:cs="Calibri Light"/>
          <w:bCs/>
          <w:lang w:val="el-GR"/>
        </w:rPr>
        <w:t xml:space="preserve">, QED, </w:t>
      </w:r>
      <w:proofErr w:type="spellStart"/>
      <w:r w:rsidRPr="00944C70">
        <w:rPr>
          <w:rFonts w:ascii="Calibri Light" w:hAnsi="Calibri Light" w:cs="Calibri Light"/>
          <w:bCs/>
          <w:lang w:val="el-GR"/>
        </w:rPr>
        <w:t>Goldring</w:t>
      </w:r>
      <w:proofErr w:type="spellEnd"/>
      <w:r w:rsidRPr="00944C70">
        <w:rPr>
          <w:rFonts w:ascii="Calibri Light" w:hAnsi="Calibri Light" w:cs="Calibri Light"/>
          <w:bCs/>
          <w:lang w:val="el-GR"/>
        </w:rPr>
        <w:t xml:space="preserve">, </w:t>
      </w:r>
      <w:proofErr w:type="spellStart"/>
      <w:r w:rsidRPr="00944C70">
        <w:rPr>
          <w:rFonts w:ascii="Calibri Light" w:hAnsi="Calibri Light" w:cs="Calibri Light"/>
          <w:bCs/>
          <w:lang w:val="el-GR"/>
        </w:rPr>
        <w:t>rapoo</w:t>
      </w:r>
      <w:proofErr w:type="spellEnd"/>
      <w:r w:rsidRPr="00944C70">
        <w:rPr>
          <w:rFonts w:ascii="Calibri Light" w:hAnsi="Calibri Light" w:cs="Calibri Light"/>
          <w:bCs/>
          <w:lang w:val="el-GR"/>
        </w:rPr>
        <w:t xml:space="preserve">, </w:t>
      </w:r>
      <w:proofErr w:type="spellStart"/>
      <w:r w:rsidRPr="00944C70">
        <w:rPr>
          <w:rFonts w:ascii="Calibri Light" w:hAnsi="Calibri Light" w:cs="Calibri Light"/>
          <w:bCs/>
          <w:lang w:val="el-GR"/>
        </w:rPr>
        <w:t>Νative</w:t>
      </w:r>
      <w:proofErr w:type="spellEnd"/>
      <w:r w:rsidRPr="00944C70">
        <w:rPr>
          <w:rFonts w:ascii="Calibri Light" w:hAnsi="Calibri Light" w:cs="Calibri Light"/>
          <w:bCs/>
          <w:lang w:val="el-GR"/>
        </w:rPr>
        <w:t xml:space="preserve"> Union, </w:t>
      </w:r>
      <w:proofErr w:type="spellStart"/>
      <w:r w:rsidRPr="00944C70">
        <w:rPr>
          <w:rFonts w:ascii="Calibri Light" w:hAnsi="Calibri Light" w:cs="Calibri Light"/>
          <w:bCs/>
          <w:lang w:val="el-GR"/>
        </w:rPr>
        <w:t>Livall</w:t>
      </w:r>
      <w:proofErr w:type="spellEnd"/>
      <w:r w:rsidRPr="00944C70">
        <w:rPr>
          <w:rFonts w:ascii="Calibri Light" w:hAnsi="Calibri Light" w:cs="Calibri Light"/>
          <w:bCs/>
          <w:lang w:val="el-GR"/>
        </w:rPr>
        <w:t>.</w:t>
      </w:r>
    </w:p>
    <w:p w14:paraId="723D718F" w14:textId="77777777" w:rsidR="00944C70" w:rsidRPr="004B2A32" w:rsidRDefault="00944C70" w:rsidP="00944C70">
      <w:pPr>
        <w:jc w:val="both"/>
        <w:rPr>
          <w:rFonts w:ascii="Calibri Light" w:hAnsi="Calibri Light" w:cs="Calibri Light"/>
          <w:b/>
          <w:lang w:val="el-GR"/>
        </w:rPr>
      </w:pPr>
    </w:p>
    <w:p w14:paraId="3A3A6187" w14:textId="77777777" w:rsidR="00944C70" w:rsidRPr="004B2A32" w:rsidRDefault="00944C70" w:rsidP="00944C70">
      <w:pPr>
        <w:pStyle w:val="NormalWeb"/>
        <w:shd w:val="clear" w:color="auto" w:fill="FFFFFF"/>
        <w:spacing w:before="0" w:beforeAutospacing="0" w:after="0" w:afterAutospacing="0"/>
        <w:jc w:val="both"/>
        <w:rPr>
          <w:rFonts w:ascii="Calibri Light" w:eastAsia="Calibri" w:hAnsi="Calibri Light" w:cs="Calibri Light"/>
          <w:sz w:val="22"/>
          <w:szCs w:val="22"/>
          <w:lang w:val="el-GR"/>
        </w:rPr>
      </w:pPr>
    </w:p>
    <w:p w14:paraId="41243841" w14:textId="233923A5" w:rsidR="00944C70" w:rsidRPr="00944C70" w:rsidRDefault="00944C70" w:rsidP="00944C70">
      <w:pPr>
        <w:pStyle w:val="NormalWeb"/>
        <w:shd w:val="clear" w:color="auto" w:fill="FFFFFF"/>
        <w:rPr>
          <w:rFonts w:ascii="Calibri Light" w:eastAsia="Calibri" w:hAnsi="Calibri Light" w:cs="Calibri Light"/>
          <w:sz w:val="22"/>
          <w:szCs w:val="22"/>
          <w:lang w:val="el-GR"/>
        </w:rPr>
      </w:pPr>
      <w:r w:rsidRPr="00944C70">
        <w:rPr>
          <w:rFonts w:ascii="Calibri Light" w:eastAsia="Calibri" w:hAnsi="Calibri Light" w:cs="Calibri Light"/>
          <w:b/>
          <w:bCs/>
          <w:sz w:val="22"/>
          <w:szCs w:val="22"/>
          <w:lang w:val="el-GR"/>
        </w:rPr>
        <w:t>Σχετικά με τη VEESION (www.veesion.gr)</w:t>
      </w:r>
      <w:r>
        <w:rPr>
          <w:rFonts w:ascii="Calibri Light" w:eastAsia="Calibri" w:hAnsi="Calibri Light" w:cs="Calibri Light"/>
          <w:b/>
          <w:bCs/>
          <w:sz w:val="22"/>
          <w:szCs w:val="22"/>
          <w:lang w:val="el-GR"/>
        </w:rPr>
        <w:br/>
      </w:r>
      <w:r w:rsidRPr="00944C70">
        <w:rPr>
          <w:rFonts w:ascii="Calibri Light" w:eastAsia="Calibri" w:hAnsi="Calibri Light" w:cs="Calibri Light"/>
          <w:sz w:val="22"/>
          <w:szCs w:val="22"/>
          <w:lang w:val="el-GR"/>
        </w:rPr>
        <w:t xml:space="preserve">H ανεξάρτητη διαφημιστική εταιρεία VEESION δημιουργήθηκε το 2020 κατά τη διάρκεια του lockdown. Ανοιχτή στις προκλήσεις και στις συνεργασίες, είναι </w:t>
      </w:r>
      <w:proofErr w:type="spellStart"/>
      <w:r w:rsidRPr="00944C70">
        <w:rPr>
          <w:rFonts w:ascii="Calibri Light" w:eastAsia="Calibri" w:hAnsi="Calibri Light" w:cs="Calibri Light"/>
          <w:sz w:val="22"/>
          <w:szCs w:val="22"/>
          <w:lang w:val="el-GR"/>
        </w:rPr>
        <w:t>creative</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partner</w:t>
      </w:r>
      <w:proofErr w:type="spellEnd"/>
      <w:r w:rsidRPr="00944C70">
        <w:rPr>
          <w:rFonts w:ascii="Calibri Light" w:eastAsia="Calibri" w:hAnsi="Calibri Light" w:cs="Calibri Light"/>
          <w:sz w:val="22"/>
          <w:szCs w:val="22"/>
          <w:lang w:val="el-GR"/>
        </w:rPr>
        <w:t xml:space="preserve"> σε εταιρείες της Ελλάδας και των Ηνωμένων Αραβικών Εμιράτων, προσφέροντας ολοκληρωμένες υπηρεσίες επικοινωνίας: </w:t>
      </w:r>
      <w:proofErr w:type="spellStart"/>
      <w:r w:rsidRPr="00944C70">
        <w:rPr>
          <w:rFonts w:ascii="Calibri Light" w:eastAsia="Calibri" w:hAnsi="Calibri Light" w:cs="Calibri Light"/>
          <w:sz w:val="22"/>
          <w:szCs w:val="22"/>
          <w:lang w:val="el-GR"/>
        </w:rPr>
        <w:t>Advertising</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Branding</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Digital</w:t>
      </w:r>
      <w:proofErr w:type="spellEnd"/>
      <w:r w:rsidRPr="00944C70">
        <w:rPr>
          <w:rFonts w:ascii="Calibri Light" w:eastAsia="Calibri" w:hAnsi="Calibri Light" w:cs="Calibri Light"/>
          <w:sz w:val="22"/>
          <w:szCs w:val="22"/>
          <w:lang w:val="el-GR"/>
        </w:rPr>
        <w:t xml:space="preserve"> &amp; Social </w:t>
      </w:r>
      <w:proofErr w:type="spellStart"/>
      <w:r w:rsidRPr="00944C70">
        <w:rPr>
          <w:rFonts w:ascii="Calibri Light" w:eastAsia="Calibri" w:hAnsi="Calibri Light" w:cs="Calibri Light"/>
          <w:sz w:val="22"/>
          <w:szCs w:val="22"/>
          <w:lang w:val="el-GR"/>
        </w:rPr>
        <w:t>Media</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Brand</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Experience</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Video</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Content</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Guerrilla</w:t>
      </w:r>
      <w:proofErr w:type="spellEnd"/>
      <w:r w:rsidRPr="00944C70">
        <w:rPr>
          <w:rFonts w:ascii="Calibri Light" w:eastAsia="Calibri" w:hAnsi="Calibri Light" w:cs="Calibri Light"/>
          <w:sz w:val="22"/>
          <w:szCs w:val="22"/>
          <w:lang w:val="el-GR"/>
        </w:rPr>
        <w:t xml:space="preserve"> &amp; </w:t>
      </w:r>
      <w:proofErr w:type="spellStart"/>
      <w:r w:rsidRPr="00944C70">
        <w:rPr>
          <w:rFonts w:ascii="Calibri Light" w:eastAsia="Calibri" w:hAnsi="Calibri Light" w:cs="Calibri Light"/>
          <w:sz w:val="22"/>
          <w:szCs w:val="22"/>
          <w:lang w:val="el-GR"/>
        </w:rPr>
        <w:t>Growth</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Hacking</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Marketing</w:t>
      </w:r>
      <w:proofErr w:type="spellEnd"/>
      <w:r w:rsidRPr="00944C70">
        <w:rPr>
          <w:rFonts w:ascii="Calibri Light" w:eastAsia="Calibri" w:hAnsi="Calibri Light" w:cs="Calibri Light"/>
          <w:sz w:val="22"/>
          <w:szCs w:val="22"/>
          <w:lang w:val="el-GR"/>
        </w:rPr>
        <w:t xml:space="preserve">. Η VEESION επενδύει διαρκώς σε ταλαντούχους ανθρώπους με εξαιρετικό χαρακτήρα, σε νέες τεχνολογίες και στην εκπαίδευση. </w:t>
      </w:r>
      <w:proofErr w:type="spellStart"/>
      <w:r w:rsidRPr="00944C70">
        <w:rPr>
          <w:rFonts w:ascii="Calibri Light" w:eastAsia="Calibri" w:hAnsi="Calibri Light" w:cs="Calibri Light"/>
          <w:sz w:val="22"/>
          <w:szCs w:val="22"/>
          <w:lang w:val="el-GR"/>
        </w:rPr>
        <w:t>To</w:t>
      </w:r>
      <w:proofErr w:type="spellEnd"/>
      <w:r w:rsidRPr="00944C70">
        <w:rPr>
          <w:rFonts w:ascii="Calibri Light" w:eastAsia="Calibri" w:hAnsi="Calibri Light" w:cs="Calibri Light"/>
          <w:sz w:val="22"/>
          <w:szCs w:val="22"/>
          <w:lang w:val="el-GR"/>
        </w:rPr>
        <w:t xml:space="preserve"> DNA της VEESION αποτελείται από 4 βασικά στοιχεία: Καινοτομία, δημιουργικότητα, </w:t>
      </w:r>
      <w:proofErr w:type="spellStart"/>
      <w:r w:rsidRPr="00944C70">
        <w:rPr>
          <w:rFonts w:ascii="Calibri Light" w:eastAsia="Calibri" w:hAnsi="Calibri Light" w:cs="Calibri Light"/>
          <w:sz w:val="22"/>
          <w:szCs w:val="22"/>
          <w:lang w:val="el-GR"/>
        </w:rPr>
        <w:t>ενσυναίσθηση</w:t>
      </w:r>
      <w:proofErr w:type="spellEnd"/>
      <w:r w:rsidRPr="00944C70">
        <w:rPr>
          <w:rFonts w:ascii="Calibri Light" w:eastAsia="Calibri" w:hAnsi="Calibri Light" w:cs="Calibri Light"/>
          <w:sz w:val="22"/>
          <w:szCs w:val="22"/>
          <w:lang w:val="el-GR"/>
        </w:rPr>
        <w:t xml:space="preserve"> και αποτελεσματικότητα.</w:t>
      </w:r>
    </w:p>
    <w:p w14:paraId="0F21BF59" w14:textId="140BAC7D" w:rsidR="00944C70" w:rsidRPr="00944C70" w:rsidRDefault="00944C70" w:rsidP="00944C70">
      <w:pPr>
        <w:pStyle w:val="NormalWeb"/>
        <w:shd w:val="clear" w:color="auto" w:fill="FFFFFF"/>
        <w:rPr>
          <w:rFonts w:ascii="Calibri Light" w:eastAsia="Calibri" w:hAnsi="Calibri Light" w:cs="Calibri Light"/>
          <w:sz w:val="22"/>
          <w:szCs w:val="22"/>
          <w:lang w:val="el-GR"/>
        </w:rPr>
      </w:pPr>
      <w:r w:rsidRPr="00944C70">
        <w:rPr>
          <w:rFonts w:ascii="Calibri Light" w:eastAsia="Calibri" w:hAnsi="Calibri Light" w:cs="Calibri Light"/>
          <w:b/>
          <w:bCs/>
          <w:sz w:val="22"/>
          <w:szCs w:val="22"/>
          <w:lang w:val="el-GR"/>
        </w:rPr>
        <w:t>Σχετικά με την HARMAN</w:t>
      </w:r>
      <w:r w:rsidRPr="00944C70">
        <w:rPr>
          <w:rFonts w:ascii="Calibri Light" w:eastAsia="Calibri" w:hAnsi="Calibri Light" w:cs="Calibri Light"/>
          <w:b/>
          <w:bCs/>
          <w:sz w:val="22"/>
          <w:szCs w:val="22"/>
          <w:lang w:val="el-GR"/>
        </w:rPr>
        <w:br/>
      </w:r>
      <w:r w:rsidRPr="00944C70">
        <w:rPr>
          <w:rFonts w:ascii="Calibri Light" w:eastAsia="Calibri" w:hAnsi="Calibri Light" w:cs="Calibri Light"/>
          <w:sz w:val="22"/>
          <w:szCs w:val="22"/>
          <w:lang w:val="el-GR"/>
        </w:rPr>
        <w:t xml:space="preserve">Η HARMAN (harman.com) σχεδιάζει και κατασκευάζει  προϊόντα και λύσεις για αυτοκινητοβιομηχανίες, καταναλωτές και επιχειρήσεις παγκοσμίως, συμπεριλαμβανομένων των συνδεδεμένων συστημάτων αυτοκινήτων, των προϊόντων ήχου και εικόνας, των λύσεων αυτοματισμού επιχειρήσεων και υπηρεσίες που υποστηρίζουν το Internet of </w:t>
      </w:r>
      <w:proofErr w:type="spellStart"/>
      <w:r w:rsidRPr="00944C70">
        <w:rPr>
          <w:rFonts w:ascii="Calibri Light" w:eastAsia="Calibri" w:hAnsi="Calibri Light" w:cs="Calibri Light"/>
          <w:sz w:val="22"/>
          <w:szCs w:val="22"/>
          <w:lang w:val="el-GR"/>
        </w:rPr>
        <w:t>Things</w:t>
      </w:r>
      <w:proofErr w:type="spellEnd"/>
      <w:r w:rsidRPr="00944C70">
        <w:rPr>
          <w:rFonts w:ascii="Calibri Light" w:eastAsia="Calibri" w:hAnsi="Calibri Light" w:cs="Calibri Light"/>
          <w:sz w:val="22"/>
          <w:szCs w:val="22"/>
          <w:lang w:val="el-GR"/>
        </w:rPr>
        <w:t xml:space="preserve">. Με κορυφαίες μάρκες, όπως τα AKG®, </w:t>
      </w:r>
      <w:proofErr w:type="spellStart"/>
      <w:r w:rsidRPr="00944C70">
        <w:rPr>
          <w:rFonts w:ascii="Calibri Light" w:eastAsia="Calibri" w:hAnsi="Calibri Light" w:cs="Calibri Light"/>
          <w:sz w:val="22"/>
          <w:szCs w:val="22"/>
          <w:lang w:val="el-GR"/>
        </w:rPr>
        <w:t>Harman</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Kardon</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Infinity</w:t>
      </w:r>
      <w:proofErr w:type="spellEnd"/>
      <w:r w:rsidRPr="00944C70">
        <w:rPr>
          <w:rFonts w:ascii="Calibri Light" w:eastAsia="Calibri" w:hAnsi="Calibri Light" w:cs="Calibri Light"/>
          <w:sz w:val="22"/>
          <w:szCs w:val="22"/>
          <w:lang w:val="el-GR"/>
        </w:rPr>
        <w:t xml:space="preserve">®, JBL®, </w:t>
      </w:r>
      <w:proofErr w:type="spellStart"/>
      <w:r w:rsidRPr="00944C70">
        <w:rPr>
          <w:rFonts w:ascii="Calibri Light" w:eastAsia="Calibri" w:hAnsi="Calibri Light" w:cs="Calibri Light"/>
          <w:sz w:val="22"/>
          <w:szCs w:val="22"/>
          <w:lang w:val="el-GR"/>
        </w:rPr>
        <w:t>Lexicon</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Mark</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Levinson</w:t>
      </w:r>
      <w:proofErr w:type="spellEnd"/>
      <w:r w:rsidRPr="00944C70">
        <w:rPr>
          <w:rFonts w:ascii="Calibri Light" w:eastAsia="Calibri" w:hAnsi="Calibri Light" w:cs="Calibri Light"/>
          <w:sz w:val="22"/>
          <w:szCs w:val="22"/>
          <w:lang w:val="el-GR"/>
        </w:rPr>
        <w:t xml:space="preserve">® και </w:t>
      </w:r>
      <w:proofErr w:type="spellStart"/>
      <w:r w:rsidRPr="00944C70">
        <w:rPr>
          <w:rFonts w:ascii="Calibri Light" w:eastAsia="Calibri" w:hAnsi="Calibri Light" w:cs="Calibri Light"/>
          <w:sz w:val="22"/>
          <w:szCs w:val="22"/>
          <w:lang w:val="el-GR"/>
        </w:rPr>
        <w:t>Revel</w:t>
      </w:r>
      <w:proofErr w:type="spellEnd"/>
      <w:r w:rsidRPr="00944C70">
        <w:rPr>
          <w:rFonts w:ascii="Calibri Light" w:eastAsia="Calibri" w:hAnsi="Calibri Light" w:cs="Calibri Light"/>
          <w:sz w:val="22"/>
          <w:szCs w:val="22"/>
          <w:lang w:val="el-GR"/>
        </w:rPr>
        <w:t xml:space="preserve">®, η HARMAN θαυμάζεται από τους λάτρεις ήχου, τους μουσικούς και τους χώρους διασκέδασης σε όλο τον κόσμο. Περισσότερα από 50 εκατομμύρια αυτοκίνητα στο δρόμο σήμερα είναι εξοπλισμένα με συστήματα HARMAN ήχου. Οι υπηρεσίες λογισμικού μας στηρίζουν και είναι συμβατές  με  δισεκατομμύρια κινητές συσκευές και συστήματα που είναι συνδεδεμένα, ενσωματωμένα και ασφαλή σε όλες τις πλατφόρμες, από την εργασία στο σπίτι μέχρι το αυτοκίνητο και το κινητό. Η HARMAN απασχολεί περίπου 30.000 εργαζόμενους σε όλη την Αμερική, την Ευρώπη και την Ασία. Τον Μάρτιο του 2017, η HARMAN έγινε θυγατρική της </w:t>
      </w:r>
      <w:proofErr w:type="spellStart"/>
      <w:r w:rsidRPr="00944C70">
        <w:rPr>
          <w:rFonts w:ascii="Calibri Light" w:eastAsia="Calibri" w:hAnsi="Calibri Light" w:cs="Calibri Light"/>
          <w:sz w:val="22"/>
          <w:szCs w:val="22"/>
          <w:lang w:val="el-GR"/>
        </w:rPr>
        <w:t>Samsung</w:t>
      </w:r>
      <w:proofErr w:type="spellEnd"/>
      <w:r w:rsidRPr="00944C70">
        <w:rPr>
          <w:rFonts w:ascii="Calibri Light" w:eastAsia="Calibri" w:hAnsi="Calibri Light" w:cs="Calibri Light"/>
          <w:sz w:val="22"/>
          <w:szCs w:val="22"/>
          <w:lang w:val="el-GR"/>
        </w:rPr>
        <w:t xml:space="preserve"> </w:t>
      </w:r>
      <w:proofErr w:type="spellStart"/>
      <w:r w:rsidRPr="00944C70">
        <w:rPr>
          <w:rFonts w:ascii="Calibri Light" w:eastAsia="Calibri" w:hAnsi="Calibri Light" w:cs="Calibri Light"/>
          <w:sz w:val="22"/>
          <w:szCs w:val="22"/>
          <w:lang w:val="el-GR"/>
        </w:rPr>
        <w:t>Electronics</w:t>
      </w:r>
      <w:proofErr w:type="spellEnd"/>
      <w:r w:rsidRPr="00944C70">
        <w:rPr>
          <w:rFonts w:ascii="Calibri Light" w:eastAsia="Calibri" w:hAnsi="Calibri Light" w:cs="Calibri Light"/>
          <w:sz w:val="22"/>
          <w:szCs w:val="22"/>
          <w:lang w:val="el-GR"/>
        </w:rPr>
        <w:t xml:space="preserve"> Co., </w:t>
      </w:r>
      <w:proofErr w:type="spellStart"/>
      <w:r w:rsidRPr="00944C70">
        <w:rPr>
          <w:rFonts w:ascii="Calibri Light" w:eastAsia="Calibri" w:hAnsi="Calibri Light" w:cs="Calibri Light"/>
          <w:sz w:val="22"/>
          <w:szCs w:val="22"/>
          <w:lang w:val="el-GR"/>
        </w:rPr>
        <w:t>Ltd</w:t>
      </w:r>
      <w:proofErr w:type="spellEnd"/>
      <w:r w:rsidRPr="00944C70">
        <w:rPr>
          <w:rFonts w:ascii="Calibri Light" w:eastAsia="Calibri" w:hAnsi="Calibri Light" w:cs="Calibri Light"/>
          <w:sz w:val="22"/>
          <w:szCs w:val="22"/>
          <w:lang w:val="el-GR"/>
        </w:rPr>
        <w:t>.</w:t>
      </w:r>
    </w:p>
    <w:p w14:paraId="05005FE9" w14:textId="77777777" w:rsidR="00944C70" w:rsidRPr="004B2A32" w:rsidRDefault="00944C70" w:rsidP="00944C70">
      <w:pPr>
        <w:pStyle w:val="NormalWeb"/>
        <w:shd w:val="clear" w:color="auto" w:fill="FFFFFF"/>
        <w:spacing w:before="0" w:beforeAutospacing="0" w:after="0" w:afterAutospacing="0"/>
        <w:jc w:val="both"/>
        <w:rPr>
          <w:rFonts w:ascii="Calibri Light" w:eastAsia="Calibri" w:hAnsi="Calibri Light" w:cs="Calibri Light"/>
          <w:sz w:val="22"/>
          <w:szCs w:val="22"/>
          <w:lang w:val="el-GR"/>
        </w:rPr>
      </w:pPr>
    </w:p>
    <w:p w14:paraId="7DBE0A55" w14:textId="77777777" w:rsidR="002746A9" w:rsidRPr="00944C70" w:rsidRDefault="002746A9">
      <w:pPr>
        <w:rPr>
          <w:lang w:val="el-GR"/>
        </w:rPr>
      </w:pPr>
    </w:p>
    <w:sectPr w:rsidR="002746A9" w:rsidRPr="00944C7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01F8" w14:textId="77777777" w:rsidR="00944C70" w:rsidRDefault="00944C70" w:rsidP="00944C70">
      <w:pPr>
        <w:spacing w:line="240" w:lineRule="auto"/>
      </w:pPr>
      <w:r>
        <w:separator/>
      </w:r>
    </w:p>
  </w:endnote>
  <w:endnote w:type="continuationSeparator" w:id="0">
    <w:p w14:paraId="50ED8A68" w14:textId="77777777" w:rsidR="00944C70" w:rsidRDefault="00944C70" w:rsidP="00944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DBDD" w14:textId="77777777" w:rsidR="00944C70" w:rsidRDefault="00944C70" w:rsidP="00944C70">
    <w:pPr>
      <w:pStyle w:val="Footer"/>
      <w:jc w:val="center"/>
      <w:rPr>
        <w:rFonts w:ascii="Tahoma" w:eastAsiaTheme="minorHAnsi" w:hAnsi="Tahoma"/>
        <w:smallCaps/>
        <w:sz w:val="16"/>
        <w:lang w:val="el-GR"/>
      </w:rPr>
    </w:pPr>
    <w:r>
      <w:rPr>
        <w:rFonts w:ascii="Tahoma" w:hAnsi="Tahoma"/>
        <w:smallCaps/>
        <w:sz w:val="16"/>
      </w:rPr>
      <w:t>JBL</w:t>
    </w:r>
    <w:r>
      <w:rPr>
        <w:rFonts w:ascii="Tahoma" w:hAnsi="Tahoma"/>
        <w:smallCaps/>
        <w:sz w:val="16"/>
        <w:lang w:val="el-GR"/>
      </w:rPr>
      <w:t xml:space="preserve"> </w:t>
    </w:r>
    <w:r>
      <w:rPr>
        <w:rFonts w:ascii="Tahoma" w:hAnsi="Tahoma"/>
        <w:smallCaps/>
        <w:sz w:val="16"/>
      </w:rPr>
      <w:t>GREECE</w:t>
    </w:r>
    <w:r>
      <w:rPr>
        <w:rFonts w:ascii="Tahoma" w:hAnsi="Tahoma"/>
        <w:smallCaps/>
        <w:sz w:val="16"/>
        <w:lang w:val="el-GR"/>
      </w:rPr>
      <w:t xml:space="preserve"> (Επίσημοι Διανομείς </w:t>
    </w:r>
    <w:proofErr w:type="spellStart"/>
    <w:r>
      <w:rPr>
        <w:rFonts w:ascii="Tahoma" w:hAnsi="Tahoma"/>
        <w:smallCaps/>
        <w:sz w:val="16"/>
      </w:rPr>
      <w:t>WaveMotion</w:t>
    </w:r>
    <w:proofErr w:type="spellEnd"/>
    <w:r>
      <w:rPr>
        <w:rFonts w:ascii="Tahoma" w:hAnsi="Tahoma"/>
        <w:smallCaps/>
        <w:sz w:val="16"/>
        <w:lang w:val="el-GR"/>
      </w:rPr>
      <w:t xml:space="preserve"> </w:t>
    </w:r>
    <w:proofErr w:type="gramStart"/>
    <w:r>
      <w:rPr>
        <w:rFonts w:ascii="Tahoma" w:hAnsi="Tahoma"/>
        <w:smallCaps/>
        <w:sz w:val="16"/>
        <w:lang w:val="el-GR"/>
      </w:rPr>
      <w:t>Α.Ε )</w:t>
    </w:r>
    <w:proofErr w:type="gramEnd"/>
    <w:r>
      <w:rPr>
        <w:rFonts w:ascii="Tahoma" w:hAnsi="Tahoma"/>
        <w:smallCaps/>
        <w:sz w:val="16"/>
        <w:lang w:val="el-GR"/>
      </w:rPr>
      <w:t>, ΠΑΛΑΙΟΛΟΓΟΥ 33, ΧΑΛΑΝΔΡΙ, Τ. 210-9244 505</w:t>
    </w:r>
  </w:p>
  <w:p w14:paraId="546468CE" w14:textId="688794AE" w:rsidR="00944C70" w:rsidRPr="00944C70" w:rsidRDefault="00944C70" w:rsidP="00944C70">
    <w:pPr>
      <w:pStyle w:val="Footer"/>
      <w:jc w:val="center"/>
      <w:rPr>
        <w:rFonts w:ascii="Tahoma" w:hAnsi="Tahoma"/>
        <w:sz w:val="16"/>
      </w:rPr>
    </w:pPr>
    <w:r>
      <w:rPr>
        <w:rFonts w:ascii="Tahoma" w:hAnsi="Tahoma"/>
        <w:sz w:val="16"/>
      </w:rPr>
      <w:t>www.jblgreece.gr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C802F" w14:textId="77777777" w:rsidR="00944C70" w:rsidRDefault="00944C70" w:rsidP="00944C70">
      <w:pPr>
        <w:spacing w:line="240" w:lineRule="auto"/>
      </w:pPr>
      <w:r>
        <w:separator/>
      </w:r>
    </w:p>
  </w:footnote>
  <w:footnote w:type="continuationSeparator" w:id="0">
    <w:p w14:paraId="3018DA12" w14:textId="77777777" w:rsidR="00944C70" w:rsidRDefault="00944C70" w:rsidP="00944C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3261" w14:textId="037E045C" w:rsidR="00944C70" w:rsidRDefault="00944C70" w:rsidP="00944C70">
    <w:pPr>
      <w:pStyle w:val="Header"/>
      <w:rPr>
        <w:rFonts w:asciiTheme="minorHAnsi" w:eastAsiaTheme="minorHAnsi" w:hAnsiTheme="minorHAnsi"/>
      </w:rPr>
    </w:pPr>
    <w:r>
      <w:rPr>
        <w:rFonts w:asciiTheme="minorHAnsi" w:eastAsiaTheme="minorHAnsi" w:hAnsiTheme="minorHAnsi"/>
        <w:noProof/>
      </w:rPr>
      <w:drawing>
        <wp:anchor distT="0" distB="0" distL="114300" distR="114300" simplePos="0" relativeHeight="251658240" behindDoc="1" locked="0" layoutInCell="1" allowOverlap="1" wp14:anchorId="7003DCA0" wp14:editId="18F82A5E">
          <wp:simplePos x="0" y="0"/>
          <wp:positionH relativeFrom="margin">
            <wp:posOffset>4782820</wp:posOffset>
          </wp:positionH>
          <wp:positionV relativeFrom="paragraph">
            <wp:posOffset>-219075</wp:posOffset>
          </wp:positionV>
          <wp:extent cx="688340" cy="638175"/>
          <wp:effectExtent l="0" t="0" r="0" b="9525"/>
          <wp:wrapTight wrapText="bothSides">
            <wp:wrapPolygon edited="0">
              <wp:start x="0" y="0"/>
              <wp:lineTo x="0" y="21278"/>
              <wp:lineTo x="20923" y="21278"/>
              <wp:lineTo x="20923" y="0"/>
              <wp:lineTo x="0" y="0"/>
            </wp:wrapPolygon>
          </wp:wrapTight>
          <wp:docPr id="4410569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6381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noProof/>
      </w:rPr>
      <w:drawing>
        <wp:anchor distT="0" distB="0" distL="114300" distR="114300" simplePos="0" relativeHeight="251658240" behindDoc="0" locked="0" layoutInCell="1" allowOverlap="1" wp14:anchorId="5F33E893" wp14:editId="12310226">
          <wp:simplePos x="0" y="0"/>
          <wp:positionH relativeFrom="margin">
            <wp:posOffset>-152400</wp:posOffset>
          </wp:positionH>
          <wp:positionV relativeFrom="paragraph">
            <wp:posOffset>-304800</wp:posOffset>
          </wp:positionV>
          <wp:extent cx="2847975" cy="759460"/>
          <wp:effectExtent l="0" t="0" r="9525" b="2540"/>
          <wp:wrapThrough wrapText="bothSides">
            <wp:wrapPolygon edited="0">
              <wp:start x="0" y="0"/>
              <wp:lineTo x="0" y="21130"/>
              <wp:lineTo x="21528" y="21130"/>
              <wp:lineTo x="21528" y="0"/>
              <wp:lineTo x="0" y="0"/>
            </wp:wrapPolygon>
          </wp:wrapThrough>
          <wp:docPr id="1286587716"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7975" cy="759460"/>
                  </a:xfrm>
                  <a:prstGeom prst="rect">
                    <a:avLst/>
                  </a:prstGeom>
                  <a:noFill/>
                </pic:spPr>
              </pic:pic>
            </a:graphicData>
          </a:graphic>
          <wp14:sizeRelH relativeFrom="page">
            <wp14:pctWidth>0</wp14:pctWidth>
          </wp14:sizeRelH>
          <wp14:sizeRelV relativeFrom="page">
            <wp14:pctHeight>0</wp14:pctHeight>
          </wp14:sizeRelV>
        </wp:anchor>
      </w:drawing>
    </w:r>
  </w:p>
  <w:p w14:paraId="278D7F8B" w14:textId="77777777" w:rsidR="00944C70" w:rsidRPr="00944C70" w:rsidRDefault="00944C70" w:rsidP="00944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70"/>
    <w:rsid w:val="00235351"/>
    <w:rsid w:val="002746A9"/>
    <w:rsid w:val="00944C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83233E"/>
  <w15:chartTrackingRefBased/>
  <w15:docId w15:val="{E28DE87A-75CD-4A40-BD37-51DBA3F6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C70"/>
    <w:pPr>
      <w:spacing w:after="0" w:line="276" w:lineRule="auto"/>
    </w:pPr>
    <w:rPr>
      <w:rFonts w:ascii="Calibri" w:eastAsia="Calibri" w:hAnsi="Calibri" w:cs="Times New Roman"/>
      <w:kern w:val="0"/>
      <w:lang w:bidi="ar-S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4C70"/>
    <w:rPr>
      <w:color w:val="0000FF"/>
      <w:u w:val="single"/>
    </w:rPr>
  </w:style>
  <w:style w:type="paragraph" w:styleId="NormalWeb">
    <w:name w:val="Normal (Web)"/>
    <w:basedOn w:val="Normal"/>
    <w:uiPriority w:val="99"/>
    <w:unhideWhenUsed/>
    <w:rsid w:val="00944C70"/>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44C70"/>
    <w:rPr>
      <w:color w:val="605E5C"/>
      <w:shd w:val="clear" w:color="auto" w:fill="E1DFDD"/>
    </w:rPr>
  </w:style>
  <w:style w:type="paragraph" w:styleId="Header">
    <w:name w:val="header"/>
    <w:basedOn w:val="Normal"/>
    <w:link w:val="HeaderChar"/>
    <w:uiPriority w:val="99"/>
    <w:unhideWhenUsed/>
    <w:rsid w:val="00944C70"/>
    <w:pPr>
      <w:tabs>
        <w:tab w:val="center" w:pos="4320"/>
        <w:tab w:val="right" w:pos="8640"/>
      </w:tabs>
      <w:spacing w:line="240" w:lineRule="auto"/>
    </w:pPr>
  </w:style>
  <w:style w:type="character" w:customStyle="1" w:styleId="HeaderChar">
    <w:name w:val="Header Char"/>
    <w:basedOn w:val="DefaultParagraphFont"/>
    <w:link w:val="Header"/>
    <w:uiPriority w:val="99"/>
    <w:rsid w:val="00944C70"/>
    <w:rPr>
      <w:rFonts w:ascii="Calibri" w:eastAsia="Calibri" w:hAnsi="Calibri" w:cs="Times New Roman"/>
      <w:kern w:val="0"/>
      <w:lang w:bidi="ar-SA"/>
      <w14:ligatures w14:val="none"/>
    </w:rPr>
  </w:style>
  <w:style w:type="paragraph" w:styleId="Footer">
    <w:name w:val="footer"/>
    <w:basedOn w:val="Normal"/>
    <w:link w:val="FooterChar"/>
    <w:uiPriority w:val="99"/>
    <w:unhideWhenUsed/>
    <w:rsid w:val="00944C70"/>
    <w:pPr>
      <w:tabs>
        <w:tab w:val="center" w:pos="4320"/>
        <w:tab w:val="right" w:pos="8640"/>
      </w:tabs>
      <w:spacing w:line="240" w:lineRule="auto"/>
    </w:pPr>
  </w:style>
  <w:style w:type="character" w:customStyle="1" w:styleId="FooterChar">
    <w:name w:val="Footer Char"/>
    <w:basedOn w:val="DefaultParagraphFont"/>
    <w:link w:val="Footer"/>
    <w:uiPriority w:val="99"/>
    <w:rsid w:val="00944C70"/>
    <w:rPr>
      <w:rFonts w:ascii="Calibri" w:eastAsia="Calibri" w:hAnsi="Calibri" w:cs="Times New Roman"/>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8073">
      <w:bodyDiv w:val="1"/>
      <w:marLeft w:val="0"/>
      <w:marRight w:val="0"/>
      <w:marTop w:val="0"/>
      <w:marBottom w:val="0"/>
      <w:divBdr>
        <w:top w:val="none" w:sz="0" w:space="0" w:color="auto"/>
        <w:left w:val="none" w:sz="0" w:space="0" w:color="auto"/>
        <w:bottom w:val="none" w:sz="0" w:space="0" w:color="auto"/>
        <w:right w:val="none" w:sz="0" w:space="0" w:color="auto"/>
      </w:divBdr>
    </w:div>
    <w:div w:id="423571712">
      <w:bodyDiv w:val="1"/>
      <w:marLeft w:val="0"/>
      <w:marRight w:val="0"/>
      <w:marTop w:val="0"/>
      <w:marBottom w:val="0"/>
      <w:divBdr>
        <w:top w:val="none" w:sz="0" w:space="0" w:color="auto"/>
        <w:left w:val="none" w:sz="0" w:space="0" w:color="auto"/>
        <w:bottom w:val="none" w:sz="0" w:space="0" w:color="auto"/>
        <w:right w:val="none" w:sz="0" w:space="0" w:color="auto"/>
      </w:divBdr>
      <w:divsChild>
        <w:div w:id="746483">
          <w:marLeft w:val="0"/>
          <w:marRight w:val="0"/>
          <w:marTop w:val="300"/>
          <w:marBottom w:val="0"/>
          <w:divBdr>
            <w:top w:val="none" w:sz="0" w:space="0" w:color="auto"/>
            <w:left w:val="none" w:sz="0" w:space="0" w:color="auto"/>
            <w:bottom w:val="none" w:sz="0" w:space="0" w:color="auto"/>
            <w:right w:val="none" w:sz="0" w:space="0" w:color="auto"/>
          </w:divBdr>
        </w:div>
      </w:divsChild>
    </w:div>
    <w:div w:id="491338988">
      <w:bodyDiv w:val="1"/>
      <w:marLeft w:val="0"/>
      <w:marRight w:val="0"/>
      <w:marTop w:val="0"/>
      <w:marBottom w:val="0"/>
      <w:divBdr>
        <w:top w:val="none" w:sz="0" w:space="0" w:color="auto"/>
        <w:left w:val="none" w:sz="0" w:space="0" w:color="auto"/>
        <w:bottom w:val="none" w:sz="0" w:space="0" w:color="auto"/>
        <w:right w:val="none" w:sz="0" w:space="0" w:color="auto"/>
      </w:divBdr>
      <w:divsChild>
        <w:div w:id="1015811070">
          <w:marLeft w:val="0"/>
          <w:marRight w:val="0"/>
          <w:marTop w:val="300"/>
          <w:marBottom w:val="0"/>
          <w:divBdr>
            <w:top w:val="none" w:sz="0" w:space="0" w:color="auto"/>
            <w:left w:val="none" w:sz="0" w:space="0" w:color="auto"/>
            <w:bottom w:val="none" w:sz="0" w:space="0" w:color="auto"/>
            <w:right w:val="none" w:sz="0" w:space="0" w:color="auto"/>
          </w:divBdr>
        </w:div>
      </w:divsChild>
    </w:div>
    <w:div w:id="678430117">
      <w:bodyDiv w:val="1"/>
      <w:marLeft w:val="0"/>
      <w:marRight w:val="0"/>
      <w:marTop w:val="0"/>
      <w:marBottom w:val="0"/>
      <w:divBdr>
        <w:top w:val="none" w:sz="0" w:space="0" w:color="auto"/>
        <w:left w:val="none" w:sz="0" w:space="0" w:color="auto"/>
        <w:bottom w:val="none" w:sz="0" w:space="0" w:color="auto"/>
        <w:right w:val="none" w:sz="0" w:space="0" w:color="auto"/>
      </w:divBdr>
    </w:div>
    <w:div w:id="864444732">
      <w:bodyDiv w:val="1"/>
      <w:marLeft w:val="0"/>
      <w:marRight w:val="0"/>
      <w:marTop w:val="0"/>
      <w:marBottom w:val="0"/>
      <w:divBdr>
        <w:top w:val="none" w:sz="0" w:space="0" w:color="auto"/>
        <w:left w:val="none" w:sz="0" w:space="0" w:color="auto"/>
        <w:bottom w:val="none" w:sz="0" w:space="0" w:color="auto"/>
        <w:right w:val="none" w:sz="0" w:space="0" w:color="auto"/>
      </w:divBdr>
      <w:divsChild>
        <w:div w:id="883712368">
          <w:marLeft w:val="0"/>
          <w:marRight w:val="0"/>
          <w:marTop w:val="300"/>
          <w:marBottom w:val="0"/>
          <w:divBdr>
            <w:top w:val="none" w:sz="0" w:space="0" w:color="auto"/>
            <w:left w:val="none" w:sz="0" w:space="0" w:color="auto"/>
            <w:bottom w:val="none" w:sz="0" w:space="0" w:color="auto"/>
            <w:right w:val="none" w:sz="0" w:space="0" w:color="auto"/>
          </w:divBdr>
        </w:div>
      </w:divsChild>
    </w:div>
    <w:div w:id="900559351">
      <w:bodyDiv w:val="1"/>
      <w:marLeft w:val="0"/>
      <w:marRight w:val="0"/>
      <w:marTop w:val="0"/>
      <w:marBottom w:val="0"/>
      <w:divBdr>
        <w:top w:val="none" w:sz="0" w:space="0" w:color="auto"/>
        <w:left w:val="none" w:sz="0" w:space="0" w:color="auto"/>
        <w:bottom w:val="none" w:sz="0" w:space="0" w:color="auto"/>
        <w:right w:val="none" w:sz="0" w:space="0" w:color="auto"/>
      </w:divBdr>
    </w:div>
    <w:div w:id="978416388">
      <w:bodyDiv w:val="1"/>
      <w:marLeft w:val="0"/>
      <w:marRight w:val="0"/>
      <w:marTop w:val="0"/>
      <w:marBottom w:val="0"/>
      <w:divBdr>
        <w:top w:val="none" w:sz="0" w:space="0" w:color="auto"/>
        <w:left w:val="none" w:sz="0" w:space="0" w:color="auto"/>
        <w:bottom w:val="none" w:sz="0" w:space="0" w:color="auto"/>
        <w:right w:val="none" w:sz="0" w:space="0" w:color="auto"/>
      </w:divBdr>
    </w:div>
    <w:div w:id="1194032773">
      <w:bodyDiv w:val="1"/>
      <w:marLeft w:val="0"/>
      <w:marRight w:val="0"/>
      <w:marTop w:val="0"/>
      <w:marBottom w:val="0"/>
      <w:divBdr>
        <w:top w:val="none" w:sz="0" w:space="0" w:color="auto"/>
        <w:left w:val="none" w:sz="0" w:space="0" w:color="auto"/>
        <w:bottom w:val="none" w:sz="0" w:space="0" w:color="auto"/>
        <w:right w:val="none" w:sz="0" w:space="0" w:color="auto"/>
      </w:divBdr>
    </w:div>
    <w:div w:id="1676492640">
      <w:bodyDiv w:val="1"/>
      <w:marLeft w:val="0"/>
      <w:marRight w:val="0"/>
      <w:marTop w:val="0"/>
      <w:marBottom w:val="0"/>
      <w:divBdr>
        <w:top w:val="none" w:sz="0" w:space="0" w:color="auto"/>
        <w:left w:val="none" w:sz="0" w:space="0" w:color="auto"/>
        <w:bottom w:val="none" w:sz="0" w:space="0" w:color="auto"/>
        <w:right w:val="none" w:sz="0" w:space="0" w:color="auto"/>
      </w:divBdr>
      <w:divsChild>
        <w:div w:id="77293922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jbl_greec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Partners@WaveMotion.g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facebook.com/JBLGreece" TargetMode="External"/><Relationship Id="rId4" Type="http://schemas.openxmlformats.org/officeDocument/2006/relationships/footnotes" Target="footnotes.xml"/><Relationship Id="rId9" Type="http://schemas.openxmlformats.org/officeDocument/2006/relationships/hyperlink" Target="https://www.linkedin.com/company/350539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4DD00A5E545774795F1EA366133F15E" ma:contentTypeVersion="19" ma:contentTypeDescription="Δημιουργία νέου εγγράφου" ma:contentTypeScope="" ma:versionID="eff583be624632436a67da0189ce0250">
  <xsd:schema xmlns:xsd="http://www.w3.org/2001/XMLSchema" xmlns:xs="http://www.w3.org/2001/XMLSchema" xmlns:p="http://schemas.microsoft.com/office/2006/metadata/properties" xmlns:ns1="http://schemas.microsoft.com/sharepoint/v3" xmlns:ns2="e6baf488-d586-4bd2-8222-6a4f0927a736" xmlns:ns3="e46c0c8e-f40b-40d3-90ce-a3851d312b72" targetNamespace="http://schemas.microsoft.com/office/2006/metadata/properties" ma:root="true" ma:fieldsID="1358712be53809e42e8821d9dca86a11" ns1:_="" ns2:_="" ns3:_="">
    <xsd:import namespace="http://schemas.microsoft.com/sharepoint/v3"/>
    <xsd:import namespace="e6baf488-d586-4bd2-8222-6a4f0927a736"/>
    <xsd:import namespace="e46c0c8e-f40b-40d3-90ce-a3851d312b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1"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af488-d586-4bd2-8222-6a4f0927a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Ετικέτες εικόνας" ma:readOnly="false" ma:fieldId="{5cf76f15-5ced-4ddc-b409-7134ff3c332f}" ma:taxonomyMulti="true" ma:sspId="93f353ff-20b2-446a-becc-06aed5f8c6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c0c8e-f40b-40d3-90ce-a3851d312b72"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25" nillable="true" ma:displayName="Taxonomy Catch All Column" ma:hidden="true" ma:list="{ad229440-cd5a-40fd-9ca2-7579379b7a37}" ma:internalName="TaxCatchAll" ma:showField="CatchAllData" ma:web="e46c0c8e-f40b-40d3-90ce-a3851d312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6baf488-d586-4bd2-8222-6a4f0927a736">
      <Terms xmlns="http://schemas.microsoft.com/office/infopath/2007/PartnerControls"/>
    </lcf76f155ced4ddcb4097134ff3c332f>
    <TaxCatchAll xmlns="e46c0c8e-f40b-40d3-90ce-a3851d312b7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D7F29E-6FE1-46BC-9CCB-5060C252B980}"/>
</file>

<file path=customXml/itemProps2.xml><?xml version="1.0" encoding="utf-8"?>
<ds:datastoreItem xmlns:ds="http://schemas.openxmlformats.org/officeDocument/2006/customXml" ds:itemID="{E9E296B1-F1D4-42B6-981E-DE6DD508500E}"/>
</file>

<file path=customXml/itemProps3.xml><?xml version="1.0" encoding="utf-8"?>
<ds:datastoreItem xmlns:ds="http://schemas.openxmlformats.org/officeDocument/2006/customXml" ds:itemID="{37B02BE6-A75D-48AA-B7C8-D6393F7E7B98}"/>
</file>

<file path=docProps/app.xml><?xml version="1.0" encoding="utf-8"?>
<Properties xmlns="http://schemas.openxmlformats.org/officeDocument/2006/extended-properties" xmlns:vt="http://schemas.openxmlformats.org/officeDocument/2006/docPropsVTypes">
  <Template>Normal</Template>
  <TotalTime>8</TotalTime>
  <Pages>3</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Choudalakis</dc:creator>
  <cp:keywords/>
  <dc:description/>
  <cp:lastModifiedBy>Christos Choudalakis</cp:lastModifiedBy>
  <cp:revision>1</cp:revision>
  <dcterms:created xsi:type="dcterms:W3CDTF">2023-10-30T13:10:00Z</dcterms:created>
  <dcterms:modified xsi:type="dcterms:W3CDTF">2023-10-30T13:19:00Z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0x01010084DD00A5E545774795F1EA366133F15E</vt:lpwstr>
  </property>
</Properties>
</file>